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Madrid,</w:t>
      </w:r>
      <w:r>
        <w:t xml:space="preserve"> </w:t>
      </w:r>
      <w:r>
        <w:t xml:space="preserve">Spain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Development and Validation of an Autonomous Mobile Manipulator for Urban Logistics</w:t>
      </w:r>
    </w:p>
    <w:p>
      <w:pPr>
        <w:pStyle w:val="BodyText"/>
      </w:pPr>
      <w:r>
        <w:rPr>
          <w:bCs/>
          <w:b/>
        </w:rPr>
        <w:t xml:space="preserve">Location:</w:t>
      </w:r>
      <w:r>
        <w:t xml:space="preserve"> </w:t>
      </w:r>
      <w:r>
        <w:t xml:space="preserve">Madrid, Spain</w:t>
      </w:r>
    </w:p>
    <w:p>
      <w:pPr>
        <w:pStyle w:val="BodyText"/>
      </w:pPr>
      <w:r>
        <w:rPr>
          <w:bCs/>
          <w:b/>
        </w:rPr>
        <w:t xml:space="preserve">Lead Engineer:</w:t>
      </w:r>
      <w:r>
        <w:t xml:space="preserve"> </w:t>
      </w:r>
      <w:r>
        <w:t xml:space="preserve">Mechatronics Engineer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procedures, methodologies, and safety measures required for the testing and validation of a prototype autonomous mobile manipulator (AMM). The primary objective is to evaluate the system's performance in real-world urban environments typical of Madrid, Spain. The Mechatronics Engineer is responsible for overseeing the integration of mechanical, electrical, and software components, ensuring that the AMM meets the specified performance criteria.</w:t>
      </w:r>
    </w:p>
    <w:p>
      <w:pPr>
        <w:pStyle w:val="BodyText"/>
      </w:pPr>
      <w:r>
        <w:t xml:space="preserve">The experiment aims to:</w:t>
      </w:r>
    </w:p>
    <w:p>
      <w:pPr>
        <w:numPr>
          <w:ilvl w:val="0"/>
          <w:numId w:val="1001"/>
        </w:numPr>
        <w:pStyle w:val="Compact"/>
      </w:pPr>
      <w:r>
        <w:t xml:space="preserve">Assess the navigation capabilities of the AMM in complex urban settings.</w:t>
      </w:r>
    </w:p>
    <w:p>
      <w:pPr>
        <w:numPr>
          <w:ilvl w:val="0"/>
          <w:numId w:val="1001"/>
        </w:numPr>
        <w:pStyle w:val="Compact"/>
      </w:pPr>
      <w:r>
        <w:t xml:space="preserve">Test the precision and reliability of the robotic arm in handling various payloads.</w:t>
      </w:r>
    </w:p>
    <w:p>
      <w:pPr>
        <w:numPr>
          <w:ilvl w:val="0"/>
          <w:numId w:val="1001"/>
        </w:numPr>
        <w:pStyle w:val="Compact"/>
      </w:pPr>
      <w:r>
        <w:t xml:space="preserve">Validate the system's response to dynamic obstacles and environmental changes.</w:t>
      </w:r>
    </w:p>
    <w:p>
      <w:pPr>
        <w:numPr>
          <w:ilvl w:val="0"/>
          <w:numId w:val="1001"/>
        </w:numPr>
        <w:pStyle w:val="Compact"/>
      </w:pPr>
      <w:r>
        <w:t xml:space="preserve">Ensure compliance with local regulations and safety standards in Madrid, Spain.</w:t>
      </w:r>
    </w:p>
    <w:p>
      <w:pPr>
        <w:pStyle w:val="FirstParagraph"/>
      </w:pPr>
      <w:r>
        <w:t xml:space="preserve">2. Scope and Responsibilities</w:t>
      </w:r>
    </w:p>
    <w:p>
      <w:pPr>
        <w:pStyle w:val="BodyText"/>
      </w:pPr>
      <w:r>
        <w:t xml:space="preserve">The scope of this experiment includes the following activities:</w:t>
      </w:r>
    </w:p>
    <w:p>
      <w:pPr>
        <w:numPr>
          <w:ilvl w:val="0"/>
          <w:numId w:val="1002"/>
        </w:numPr>
        <w:pStyle w:val="Compact"/>
      </w:pPr>
      <w:r>
        <w:t xml:space="preserve">Preparation and calibration of the AMM prototype.</w:t>
      </w:r>
    </w:p>
    <w:p>
      <w:pPr>
        <w:numPr>
          <w:ilvl w:val="0"/>
          <w:numId w:val="1002"/>
        </w:numPr>
        <w:pStyle w:val="Compact"/>
      </w:pPr>
      <w:r>
        <w:t xml:space="preserve">Conducting controlled tests in a laboratory setting.</w:t>
      </w:r>
    </w:p>
    <w:p>
      <w:pPr>
        <w:numPr>
          <w:ilvl w:val="0"/>
          <w:numId w:val="1002"/>
        </w:numPr>
        <w:pStyle w:val="Compact"/>
      </w:pPr>
      <w:r>
        <w:t xml:space="preserve">Performing field tests in selected areas of Madrid, Spain.</w:t>
      </w:r>
    </w:p>
    <w:p>
      <w:pPr>
        <w:numPr>
          <w:ilvl w:val="0"/>
          <w:numId w:val="1002"/>
        </w:numPr>
        <w:pStyle w:val="Compact"/>
      </w:pPr>
      <w:r>
        <w:t xml:space="preserve">Data collection, analysis, and reporting.</w:t>
      </w:r>
    </w:p>
    <w:p>
      <w:pPr>
        <w:pStyle w:val="FirstParagraph"/>
      </w:pPr>
      <w:r>
        <w:t xml:space="preserve">The Mechatronics Engineer is responsible for:</w:t>
      </w:r>
    </w:p>
    <w:p>
      <w:pPr>
        <w:numPr>
          <w:ilvl w:val="0"/>
          <w:numId w:val="1003"/>
        </w:numPr>
        <w:pStyle w:val="Compact"/>
      </w:pPr>
      <w:r>
        <w:t xml:space="preserve">Designing and implementing the experimental setup.</w:t>
      </w:r>
    </w:p>
    <w:p>
      <w:pPr>
        <w:numPr>
          <w:ilvl w:val="0"/>
          <w:numId w:val="1003"/>
        </w:numPr>
        <w:pStyle w:val="Compact"/>
      </w:pPr>
      <w:r>
        <w:t xml:space="preserve">Ensuring the proper functioning of all mechanical, electrical, and software components.</w:t>
      </w:r>
    </w:p>
    <w:p>
      <w:pPr>
        <w:numPr>
          <w:ilvl w:val="0"/>
          <w:numId w:val="1003"/>
        </w:numPr>
        <w:pStyle w:val="Compact"/>
      </w:pPr>
      <w:r>
        <w:t xml:space="preserve">Coordinating with the project team and stakeholders.</w:t>
      </w:r>
    </w:p>
    <w:p>
      <w:pPr>
        <w:numPr>
          <w:ilvl w:val="0"/>
          <w:numId w:val="1003"/>
        </w:numPr>
        <w:pStyle w:val="Compact"/>
      </w:pPr>
      <w:r>
        <w:t xml:space="preserve">Adhering to safety protocols and regulatory requirements.</w:t>
      </w:r>
    </w:p>
    <w:p>
      <w:pPr>
        <w:pStyle w:val="FirstParagraph"/>
      </w:pPr>
      <w:r>
        <w:t xml:space="preserve">3. Experimental Setup</w:t>
      </w:r>
    </w:p>
    <w:p>
      <w:pPr>
        <w:pStyle w:val="BodyText"/>
      </w:pPr>
      <w:r>
        <w:t xml:space="preserve">The experimental setup consists of the following components: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Description</w:t>
            </w:r>
          </w:p>
        </w:tc>
      </w:tr>
      <w:tr>
        <w:tc>
          <w:tcPr/>
          <w:p>
            <w:pPr>
              <w:pStyle w:val="Compact"/>
              <w:jc w:val="left"/>
            </w:pPr>
            <w:r>
              <w:t xml:space="preserve">Autonomous Mobile Manipulator (AMM)</w:t>
            </w:r>
          </w:p>
        </w:tc>
        <w:tc>
          <w:tcPr/>
          <w:p>
            <w:pPr>
              <w:pStyle w:val="Compact"/>
              <w:jc w:val="left"/>
            </w:pPr>
            <w:r>
              <w:t xml:space="preserve">A prototype robot equipped with sensors, actuators, and a robotic arm.</w:t>
            </w:r>
          </w:p>
        </w:tc>
      </w:tr>
      <w:tr>
        <w:tc>
          <w:tcPr/>
          <w:p>
            <w:pPr>
              <w:pStyle w:val="Compact"/>
              <w:jc w:val="left"/>
            </w:pPr>
            <w:r>
              <w:t xml:space="preserve">Sensors</w:t>
            </w:r>
          </w:p>
        </w:tc>
        <w:tc>
          <w:tcPr/>
          <w:p>
            <w:pPr>
              <w:pStyle w:val="Compact"/>
              <w:jc w:val="left"/>
            </w:pPr>
            <w:r>
              <w:t xml:space="preserve">LIDAR, cameras, ultrasonic sensors, and IMU for navigation and obstacle detection.</w:t>
            </w:r>
          </w:p>
        </w:tc>
      </w:tr>
      <w:tr>
        <w:tc>
          <w:tcPr/>
          <w:p>
            <w:pPr>
              <w:pStyle w:val="Compact"/>
              <w:jc w:val="left"/>
            </w:pPr>
            <w:r>
              <w:t xml:space="preserve">Control System</w:t>
            </w:r>
          </w:p>
        </w:tc>
        <w:tc>
          <w:tcPr/>
          <w:p>
            <w:pPr>
              <w:pStyle w:val="Compact"/>
              <w:jc w:val="left"/>
            </w:pPr>
            <w:r>
              <w:t xml:space="preserve">Embedded systems and software for real-time control and decision-making.</w:t>
            </w:r>
          </w:p>
        </w:tc>
      </w:tr>
      <w:tr>
        <w:tc>
          <w:tcPr/>
          <w:p>
            <w:pPr>
              <w:pStyle w:val="Compact"/>
              <w:jc w:val="left"/>
            </w:pPr>
            <w:r>
              <w:t xml:space="preserve">Power Supply</w:t>
            </w:r>
          </w:p>
        </w:tc>
        <w:tc>
          <w:tcPr/>
          <w:p>
            <w:pPr>
              <w:pStyle w:val="Compact"/>
              <w:jc w:val="left"/>
            </w:pPr>
            <w:r>
              <w:t xml:space="preserve">High-capacity batteries to ensure continuous operation during tests.</w:t>
            </w:r>
          </w:p>
        </w:tc>
      </w:tr>
      <w:tr>
        <w:tc>
          <w:tcPr/>
          <w:p>
            <w:pPr>
              <w:pStyle w:val="Compact"/>
              <w:jc w:val="left"/>
            </w:pPr>
            <w:r>
              <w:t xml:space="preserve">Data Acquisition System</w:t>
            </w:r>
          </w:p>
        </w:tc>
        <w:tc>
          <w:tcPr/>
          <w:p>
            <w:pPr>
              <w:pStyle w:val="Compact"/>
              <w:jc w:val="left"/>
            </w:pPr>
            <w:r>
              <w:t xml:space="preserve">Hardware and software for collecting and logging experimental data.</w:t>
            </w:r>
          </w:p>
        </w:tc>
      </w:tr>
    </w:tbl>
    <w:p>
      <w:pPr>
        <w:pStyle w:val="BodyText"/>
      </w:pPr>
      <w:r>
        <w:t xml:space="preserve">4. Procedure</w:t>
      </w:r>
    </w:p>
    <w:p>
      <w:pPr>
        <w:pStyle w:val="BodyText"/>
      </w:pPr>
      <w:r>
        <w:t xml:space="preserve">The experiment will be conducted in three phases:</w:t>
      </w:r>
    </w:p>
    <w:bookmarkStart w:id="21" w:name="phase-1-laboratory-testing"/>
    <w:p>
      <w:pPr>
        <w:pStyle w:val="Heading3"/>
      </w:pPr>
      <w:r>
        <w:t xml:space="preserve">Phase 1: Laboratory Testing</w:t>
      </w:r>
    </w:p>
    <w:p>
      <w:pPr>
        <w:numPr>
          <w:ilvl w:val="0"/>
          <w:numId w:val="1004"/>
        </w:numPr>
        <w:pStyle w:val="Compact"/>
      </w:pPr>
      <w:r>
        <w:t xml:space="preserve">Calibrate all sensors and actuators.</w:t>
      </w:r>
    </w:p>
    <w:p>
      <w:pPr>
        <w:numPr>
          <w:ilvl w:val="0"/>
          <w:numId w:val="1004"/>
        </w:numPr>
        <w:pStyle w:val="Compact"/>
      </w:pPr>
      <w:r>
        <w:t xml:space="preserve">Perform basic functionality tests, including movement, obstacle detection, and arm manipulation.</w:t>
      </w:r>
    </w:p>
    <w:p>
      <w:pPr>
        <w:numPr>
          <w:ilvl w:val="0"/>
          <w:numId w:val="1004"/>
        </w:numPr>
        <w:pStyle w:val="Compact"/>
      </w:pPr>
      <w:r>
        <w:t xml:space="preserve">Validate the control algorithms in a controlled environment.</w:t>
      </w:r>
    </w:p>
    <w:bookmarkEnd w:id="21"/>
    <w:bookmarkStart w:id="22" w:name="phase-2-controlled-field-testing"/>
    <w:p>
      <w:pPr>
        <w:pStyle w:val="Heading3"/>
      </w:pPr>
      <w:r>
        <w:t xml:space="preserve">Phase 2: Controlled Field Testing</w:t>
      </w:r>
    </w:p>
    <w:p>
      <w:pPr>
        <w:numPr>
          <w:ilvl w:val="0"/>
          <w:numId w:val="1005"/>
        </w:numPr>
        <w:pStyle w:val="Compact"/>
      </w:pPr>
      <w:r>
        <w:t xml:space="preserve">Select a controlled area in Madrid, Spain, such as a university campus or industrial park.</w:t>
      </w:r>
    </w:p>
    <w:p>
      <w:pPr>
        <w:numPr>
          <w:ilvl w:val="0"/>
          <w:numId w:val="1005"/>
        </w:numPr>
        <w:pStyle w:val="Compact"/>
      </w:pPr>
      <w:r>
        <w:t xml:space="preserve">Conduct tests with predefined routes and obstacles.</w:t>
      </w:r>
    </w:p>
    <w:p>
      <w:pPr>
        <w:numPr>
          <w:ilvl w:val="0"/>
          <w:numId w:val="1005"/>
        </w:numPr>
        <w:pStyle w:val="Compact"/>
      </w:pPr>
      <w:r>
        <w:t xml:space="preserve">Monitor the AMM's performance and collect data.</w:t>
      </w:r>
    </w:p>
    <w:bookmarkEnd w:id="22"/>
    <w:bookmarkStart w:id="23" w:name="phase-3-real-world-urban-testing"/>
    <w:p>
      <w:pPr>
        <w:pStyle w:val="Heading3"/>
      </w:pPr>
      <w:r>
        <w:t xml:space="preserve">Phase 3: Real-World Urban Testing</w:t>
      </w:r>
    </w:p>
    <w:p>
      <w:pPr>
        <w:numPr>
          <w:ilvl w:val="0"/>
          <w:numId w:val="1006"/>
        </w:numPr>
        <w:pStyle w:val="Compact"/>
      </w:pPr>
      <w:r>
        <w:t xml:space="preserve">Choose specific locations in Madrid, Spain, with varying levels of pedestrian and vehicular traffic.</w:t>
      </w:r>
    </w:p>
    <w:p>
      <w:pPr>
        <w:numPr>
          <w:ilvl w:val="0"/>
          <w:numId w:val="1006"/>
        </w:numPr>
        <w:pStyle w:val="Compact"/>
      </w:pPr>
      <w:r>
        <w:t xml:space="preserve">Test the AMM's ability to navigate and interact with dynamic environments.</w:t>
      </w:r>
    </w:p>
    <w:p>
      <w:pPr>
        <w:numPr>
          <w:ilvl w:val="0"/>
          <w:numId w:val="1006"/>
        </w:numPr>
        <w:pStyle w:val="Compact"/>
      </w:pPr>
      <w:r>
        <w:t xml:space="preserve">Ensure compliance with local traffic laws and safety regulations.</w:t>
      </w:r>
    </w:p>
    <w:bookmarkEnd w:id="23"/>
    <w:p>
      <w:pPr>
        <w:pStyle w:val="FirstParagraph"/>
      </w:pPr>
      <w:r>
        <w:t xml:space="preserve">5. Data Collection and Analysis</w:t>
      </w:r>
    </w:p>
    <w:p>
      <w:pPr>
        <w:pStyle w:val="BodyText"/>
      </w:pPr>
      <w:r>
        <w:t xml:space="preserve">Data will be collected using the following methods:</w:t>
      </w:r>
    </w:p>
    <w:p>
      <w:pPr>
        <w:numPr>
          <w:ilvl w:val="0"/>
          <w:numId w:val="1007"/>
        </w:numPr>
        <w:pStyle w:val="Compact"/>
      </w:pPr>
      <w:r>
        <w:t xml:space="preserve">Sensor logs: Recordings from LIDAR, cameras, and other sensors.</w:t>
      </w:r>
    </w:p>
    <w:p>
      <w:pPr>
        <w:numPr>
          <w:ilvl w:val="0"/>
          <w:numId w:val="1007"/>
        </w:numPr>
        <w:pStyle w:val="Compact"/>
      </w:pPr>
      <w:r>
        <w:t xml:space="preserve">Performance metrics: Speed, accuracy, and response time.</w:t>
      </w:r>
    </w:p>
    <w:p>
      <w:pPr>
        <w:numPr>
          <w:ilvl w:val="0"/>
          <w:numId w:val="1007"/>
        </w:numPr>
        <w:pStyle w:val="Compact"/>
      </w:pPr>
      <w:r>
        <w:t xml:space="preserve">Incident reports: Documentation of any malfunctions or safety issues.</w:t>
      </w:r>
    </w:p>
    <w:p>
      <w:pPr>
        <w:pStyle w:val="FirstParagraph"/>
      </w:pPr>
      <w:r>
        <w:t xml:space="preserve">The Mechatronics Engineer will analyze the data to:</w:t>
      </w:r>
    </w:p>
    <w:p>
      <w:pPr>
        <w:numPr>
          <w:ilvl w:val="0"/>
          <w:numId w:val="1008"/>
        </w:numPr>
        <w:pStyle w:val="Compact"/>
      </w:pPr>
      <w:r>
        <w:t xml:space="preserve">Evaluate the AMM's performance against the specified criteria.</w:t>
      </w:r>
    </w:p>
    <w:p>
      <w:pPr>
        <w:numPr>
          <w:ilvl w:val="0"/>
          <w:numId w:val="1008"/>
        </w:numPr>
        <w:pStyle w:val="Compact"/>
      </w:pPr>
      <w:r>
        <w:t xml:space="preserve">Identify areas for improvement.</w:t>
      </w:r>
    </w:p>
    <w:p>
      <w:pPr>
        <w:numPr>
          <w:ilvl w:val="0"/>
          <w:numId w:val="1008"/>
        </w:numPr>
        <w:pStyle w:val="Compact"/>
      </w:pPr>
      <w:r>
        <w:t xml:space="preserve">Prepare a comprehensive report for stakeholders.</w:t>
      </w:r>
    </w:p>
    <w:p>
      <w:pPr>
        <w:pStyle w:val="FirstParagraph"/>
      </w:pPr>
      <w:r>
        <w:t xml:space="preserve">6. Safety and Compliance</w:t>
      </w:r>
    </w:p>
    <w:p>
      <w:pPr>
        <w:pStyle w:val="BodyText"/>
      </w:pPr>
      <w:r>
        <w:t xml:space="preserve">Safety is a top priority throughout the experiment. The following measures will be implemented:</w:t>
      </w:r>
    </w:p>
    <w:p>
      <w:pPr>
        <w:numPr>
          <w:ilvl w:val="0"/>
          <w:numId w:val="1009"/>
        </w:numPr>
        <w:pStyle w:val="Compact"/>
      </w:pPr>
      <w:r>
        <w:t xml:space="preserve">Emergency stop buttons on the AMM and remote control units.</w:t>
      </w:r>
    </w:p>
    <w:p>
      <w:pPr>
        <w:numPr>
          <w:ilvl w:val="0"/>
          <w:numId w:val="1009"/>
        </w:numPr>
        <w:pStyle w:val="Compact"/>
      </w:pPr>
      <w:r>
        <w:t xml:space="preserve">Regular safety checks and maintenance of all equipment.</w:t>
      </w:r>
    </w:p>
    <w:p>
      <w:pPr>
        <w:numPr>
          <w:ilvl w:val="0"/>
          <w:numId w:val="1009"/>
        </w:numPr>
        <w:pStyle w:val="Compact"/>
      </w:pPr>
      <w:r>
        <w:t xml:space="preserve">Training for all personnel involved in the experiment.</w:t>
      </w:r>
    </w:p>
    <w:p>
      <w:pPr>
        <w:numPr>
          <w:ilvl w:val="0"/>
          <w:numId w:val="1009"/>
        </w:numPr>
        <w:pStyle w:val="Compact"/>
      </w:pPr>
      <w:r>
        <w:t xml:space="preserve">Compliance with local regulations in Madrid, Spain, including obtaining necessary permits for field tests.</w:t>
      </w:r>
    </w:p>
    <w:p>
      <w:pPr>
        <w:pStyle w:val="FirstParagraph"/>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Laboratory Testing</w:t>
            </w:r>
          </w:p>
        </w:tc>
        <w:tc>
          <w:tcPr/>
          <w:p>
            <w:pPr>
              <w:pStyle w:val="Compact"/>
              <w:jc w:val="left"/>
            </w:pPr>
            <w:r>
              <w:t xml:space="preserve">November 1, 2023</w:t>
            </w:r>
          </w:p>
        </w:tc>
        <w:tc>
          <w:tcPr/>
          <w:p>
            <w:pPr>
              <w:pStyle w:val="Compact"/>
              <w:jc w:val="left"/>
            </w:pPr>
            <w:r>
              <w:t xml:space="preserve">November 15, 2023</w:t>
            </w:r>
          </w:p>
        </w:tc>
      </w:tr>
      <w:tr>
        <w:tc>
          <w:tcPr/>
          <w:p>
            <w:pPr>
              <w:pStyle w:val="Compact"/>
              <w:jc w:val="left"/>
            </w:pPr>
            <w:r>
              <w:t xml:space="preserve">Controlled Field Testing</w:t>
            </w:r>
          </w:p>
        </w:tc>
        <w:tc>
          <w:tcPr/>
          <w:p>
            <w:pPr>
              <w:pStyle w:val="Compact"/>
              <w:jc w:val="left"/>
            </w:pPr>
            <w:r>
              <w:t xml:space="preserve">November 16, 2023</w:t>
            </w:r>
          </w:p>
        </w:tc>
        <w:tc>
          <w:tcPr/>
          <w:p>
            <w:pPr>
              <w:pStyle w:val="Compact"/>
              <w:jc w:val="left"/>
            </w:pPr>
            <w:r>
              <w:t xml:space="preserve">December 1, 2023</w:t>
            </w:r>
          </w:p>
        </w:tc>
      </w:tr>
      <w:tr>
        <w:tc>
          <w:tcPr/>
          <w:p>
            <w:pPr>
              <w:pStyle w:val="Compact"/>
              <w:jc w:val="left"/>
            </w:pPr>
            <w:r>
              <w:t xml:space="preserve">Real-World Urban Testing</w:t>
            </w:r>
          </w:p>
        </w:tc>
        <w:tc>
          <w:tcPr/>
          <w:p>
            <w:pPr>
              <w:pStyle w:val="Compact"/>
              <w:jc w:val="left"/>
            </w:pPr>
            <w:r>
              <w:t xml:space="preserve">December 2, 2023</w:t>
            </w:r>
          </w:p>
        </w:tc>
        <w:tc>
          <w:tcPr/>
          <w:p>
            <w:pPr>
              <w:pStyle w:val="Compact"/>
              <w:jc w:val="left"/>
            </w:pPr>
            <w:r>
              <w:t xml:space="preserve">December 15, 2023</w:t>
            </w:r>
          </w:p>
        </w:tc>
      </w:tr>
      <w:tr>
        <w:tc>
          <w:tcPr/>
          <w:p>
            <w:pPr>
              <w:pStyle w:val="Compact"/>
              <w:jc w:val="left"/>
            </w:pPr>
            <w:r>
              <w:t xml:space="preserve">Data Analysis and Reporting</w:t>
            </w:r>
          </w:p>
        </w:tc>
        <w:tc>
          <w:tcPr/>
          <w:p>
            <w:pPr>
              <w:pStyle w:val="Compact"/>
              <w:jc w:val="left"/>
            </w:pPr>
            <w:r>
              <w:t xml:space="preserve">December 16, 2023</w:t>
            </w:r>
          </w:p>
        </w:tc>
        <w:tc>
          <w:tcPr/>
          <w:p>
            <w:pPr>
              <w:pStyle w:val="Compact"/>
              <w:jc w:val="left"/>
            </w:pPr>
            <w:r>
              <w:t xml:space="preserve">December 31, 2023</w:t>
            </w:r>
          </w:p>
        </w:tc>
      </w:tr>
    </w:tbl>
    <w:p>
      <w:pPr>
        <w:pStyle w:val="BodyText"/>
      </w:pPr>
      <w:r>
        <w:t xml:space="preserve">8. Conclusion</w:t>
      </w:r>
    </w:p>
    <w:p>
      <w:pPr>
        <w:pStyle w:val="BodyText"/>
      </w:pPr>
      <w:r>
        <w:t xml:space="preserve">This Experiment Protocol provides a structured approach for the testing and validation of an autonomous mobile manipulator in Madrid, Spain. By following the outlined procedures, the Mechatronics Engineer will ensure that the AMM meets the required performance standards and is ready for deployment in real-world applications.</w:t>
      </w:r>
    </w:p>
    <w:p>
      <w:pPr>
        <w:pStyle w:val="BodyText"/>
      </w:pPr>
      <w:r>
        <w:rPr>
          <w:bCs/>
          <w:b/>
        </w:rPr>
        <w:t xml:space="preserve">Prepared by:</w:t>
      </w:r>
    </w:p>
    <w:p>
      <w:pPr>
        <w:pStyle w:val="BodyText"/>
      </w:pPr>
      <w:r>
        <w:t xml:space="preserve">Mechatronics Engineer</w:t>
      </w:r>
    </w:p>
    <w:p>
      <w:pPr>
        <w:pStyle w:val="BodyText"/>
      </w:pPr>
      <w:r>
        <w:rPr>
          <w:bCs/>
          <w:b/>
        </w:rPr>
        <w:t xml:space="preserve">Approved by:</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Madrid, Spain</dc:title>
  <dc:creator/>
  <dc:language>en</dc:language>
  <cp:keywords/>
  <dcterms:created xsi:type="dcterms:W3CDTF">2026-10-10T02:13:13Z</dcterms:created>
  <dcterms:modified xsi:type="dcterms:W3CDTF">2026-10-10T02:13:13Z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