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4936ec27e654f5fd2ca7c5380e4a673ad39fce2"/>
    <w:p>
      <w:pPr>
        <w:pStyle w:val="Heading1"/>
      </w:pPr>
      <w:r>
        <w:t xml:space="preserve">Experiment Protocol: Military Officer Assessment in DR Congo Kinshasa</w:t>
      </w:r>
    </w:p>
    <w:p>
      <w:pPr>
        <w:pStyle w:val="FirstParagraph"/>
      </w:pPr>
      <w:r>
        <w:rPr>
          <w:bCs/>
          <w:b/>
        </w:rPr>
        <w:t xml:space="preserve">Document ID:</w:t>
      </w:r>
      <w:r>
        <w:t xml:space="preserve"> </w:t>
      </w:r>
      <w:r>
        <w:t xml:space="preserve">EXP-PROTO-2024-001</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qualities of Military Officers operating within the complex environment of Kinshasa, DR Congo. The primary objective is to evaluate how Military Officers respond to simulated and real-world scenarios that reflect the unique challenges faced in this region, including urban security, humanitarian crises, and inter-agency coordination.</w:t>
      </w:r>
    </w:p>
    <w:p>
      <w:pPr>
        <w:pStyle w:val="BodyText"/>
      </w:pPr>
      <w:r>
        <w:t xml:space="preserve">The DR Congo Kinshasa context presents specific challenges, such as high population density, limited infrastructure, and diverse socio-political dynamics. This protocol is designed to ensure that the assessment of Military Officers is conducted in a manner that is both rigorous and sensitive to these local conditions.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tactical and strategic decision-making skills of Military Officers in Kinshasa.</w:t>
      </w:r>
    </w:p>
    <w:p>
      <w:pPr>
        <w:numPr>
          <w:ilvl w:val="0"/>
          <w:numId w:val="1001"/>
        </w:numPr>
        <w:pStyle w:val="Compact"/>
      </w:pPr>
      <w:r>
        <w:t xml:space="preserve">To assess the ability of Military Officers to coordinate with local authorities, international organizations, and non-governmental entities.</w:t>
      </w:r>
    </w:p>
    <w:p>
      <w:pPr>
        <w:numPr>
          <w:ilvl w:val="0"/>
          <w:numId w:val="1001"/>
        </w:numPr>
        <w:pStyle w:val="Compact"/>
      </w:pPr>
      <w:r>
        <w:t xml:space="preserve">To measure the effectiveness of communication and leadership under pressure in the DR Congo Kinshasa environment.</w:t>
      </w:r>
    </w:p>
    <w:p>
      <w:pPr>
        <w:numPr>
          <w:ilvl w:val="0"/>
          <w:numId w:val="1001"/>
        </w:numPr>
        <w:pStyle w:val="Compact"/>
      </w:pPr>
      <w:r>
        <w:t xml:space="preserve">To identify areas for improvement in training and operational procedures for Military Officers deployed in similar contexts.</w:t>
      </w:r>
    </w:p>
    <w:p>
      <w:pPr>
        <w:pStyle w:val="FirstParagraph"/>
      </w:pPr>
      <w:r>
        <w:t xml:space="preserve">3. Scope</w:t>
      </w:r>
    </w:p>
    <w:p>
      <w:pPr>
        <w:pStyle w:val="BodyText"/>
      </w:pPr>
      <w:r>
        <w:t xml:space="preserve">This Experiment Protocol applies to all Military Officers participating in the assessment program within Kinshasa, DR Congo. The scope includes both simulated exercises and controlled real-world operations. The protocol covers all phases of the experiment, from preparation and execution to data collection and analysis.</w:t>
      </w:r>
    </w:p>
    <w:p>
      <w:pPr>
        <w:pStyle w:val="BodyText"/>
      </w:pPr>
      <w:r>
        <w:t xml:space="preserve">4. Methodology</w:t>
      </w:r>
    </w:p>
    <w:p>
      <w:pPr>
        <w:pStyle w:val="BodyText"/>
      </w:pPr>
      <w:r>
        <w:t xml:space="preserve">The methodology for this experiment is structured into three main phases:</w:t>
      </w:r>
    </w:p>
    <w:p>
      <w:pPr>
        <w:numPr>
          <w:ilvl w:val="0"/>
          <w:numId w:val="1002"/>
        </w:numPr>
        <w:pStyle w:val="Compact"/>
      </w:pPr>
      <w:r>
        <w:rPr>
          <w:bCs/>
          <w:b/>
        </w:rPr>
        <w:t xml:space="preserve">Preparation Phase:</w:t>
      </w:r>
      <w:r>
        <w:t xml:space="preserve"> </w:t>
      </w:r>
      <w:r>
        <w:t xml:space="preserve">This phase involves briefing all participating Military Officers on the objectives, rules, and scenarios of the experiment. It also includes the setup of necessary equipment and coordination with local stakeholders in Kinshasa.</w:t>
      </w:r>
    </w:p>
    <w:p>
      <w:pPr>
        <w:numPr>
          <w:ilvl w:val="0"/>
          <w:numId w:val="1002"/>
        </w:numPr>
        <w:pStyle w:val="Compact"/>
      </w:pPr>
      <w:r>
        <w:rPr>
          <w:bCs/>
          <w:b/>
        </w:rPr>
        <w:t xml:space="preserve">Execution Phase:</w:t>
      </w:r>
      <w:r>
        <w:t xml:space="preserve"> </w:t>
      </w:r>
      <w:r>
        <w:t xml:space="preserve">During this phase, Military Officers will engage in a series of scenarios designed to test their skills. These scenarios may include urban security operations, humanitarian aid distribution, and crisis management. Each scenario will be observed and recorded by trained evaluators.</w:t>
      </w:r>
    </w:p>
    <w:p>
      <w:pPr>
        <w:numPr>
          <w:ilvl w:val="0"/>
          <w:numId w:val="1002"/>
        </w:numPr>
        <w:pStyle w:val="Compact"/>
      </w:pPr>
      <w:r>
        <w:rPr>
          <w:bCs/>
          <w:b/>
        </w:rPr>
        <w:t xml:space="preserve">Analysis Phase:</w:t>
      </w:r>
      <w:r>
        <w:t xml:space="preserve"> </w:t>
      </w:r>
      <w:r>
        <w:t xml:space="preserve">After the execution phase, all collected data will be analyzed to assess the performance of the Military Officers. This analysis will be conducted using predefined metrics and criteria.</w:t>
      </w:r>
    </w:p>
    <w:p>
      <w:pPr>
        <w:pStyle w:val="FirstParagraph"/>
      </w:pPr>
      <w:r>
        <w:t xml:space="preserve">5. Scenarios</w:t>
      </w:r>
    </w:p>
    <w:p>
      <w:pPr>
        <w:pStyle w:val="BodyText"/>
      </w:pPr>
      <w:r>
        <w:t xml:space="preserve">The following scenarios will be used to assess the Military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Key Objectives</w:t>
            </w:r>
          </w:p>
        </w:tc>
      </w:tr>
      <w:tr>
        <w:tc>
          <w:tcPr/>
          <w:p>
            <w:pPr>
              <w:pStyle w:val="Compact"/>
              <w:jc w:val="left"/>
            </w:pPr>
            <w:r>
              <w:t xml:space="preserve">SC-001</w:t>
            </w:r>
          </w:p>
        </w:tc>
        <w:tc>
          <w:tcPr/>
          <w:p>
            <w:pPr>
              <w:pStyle w:val="Compact"/>
              <w:jc w:val="left"/>
            </w:pPr>
            <w:r>
              <w:t xml:space="preserve">Urban Security Operation in a densely populated area of Kinshasa.</w:t>
            </w:r>
          </w:p>
        </w:tc>
        <w:tc>
          <w:tcPr/>
          <w:p>
            <w:pPr>
              <w:pStyle w:val="Compact"/>
              <w:jc w:val="left"/>
            </w:pPr>
            <w:r>
              <w:t xml:space="preserve">Assess tactical decision-making and crowd control.</w:t>
            </w:r>
          </w:p>
        </w:tc>
      </w:tr>
      <w:tr>
        <w:tc>
          <w:tcPr/>
          <w:p>
            <w:pPr>
              <w:pStyle w:val="Compact"/>
              <w:jc w:val="left"/>
            </w:pPr>
            <w:r>
              <w:t xml:space="preserve">SC-002</w:t>
            </w:r>
          </w:p>
        </w:tc>
        <w:tc>
          <w:tcPr/>
          <w:p>
            <w:pPr>
              <w:pStyle w:val="Compact"/>
              <w:jc w:val="left"/>
            </w:pPr>
            <w:r>
              <w:t xml:space="preserve">Humanitarian Aid Distribution during a simulated crisis.</w:t>
            </w:r>
          </w:p>
        </w:tc>
        <w:tc>
          <w:tcPr/>
          <w:p>
            <w:pPr>
              <w:pStyle w:val="Compact"/>
              <w:jc w:val="left"/>
            </w:pPr>
            <w:r>
              <w:t xml:space="preserve">Evaluate coordination with NGOs and local authorities.</w:t>
            </w:r>
          </w:p>
        </w:tc>
      </w:tr>
      <w:tr>
        <w:tc>
          <w:tcPr/>
          <w:p>
            <w:pPr>
              <w:pStyle w:val="Compact"/>
              <w:jc w:val="left"/>
            </w:pPr>
            <w:r>
              <w:t xml:space="preserve">SC-003</w:t>
            </w:r>
          </w:p>
        </w:tc>
        <w:tc>
          <w:tcPr/>
          <w:p>
            <w:pPr>
              <w:pStyle w:val="Compact"/>
              <w:jc w:val="left"/>
            </w:pPr>
            <w:r>
              <w:t xml:space="preserve">Crisis Management in response to a sudden security threat.</w:t>
            </w:r>
          </w:p>
        </w:tc>
        <w:tc>
          <w:tcPr/>
          <w:p>
            <w:pPr>
              <w:pStyle w:val="Compact"/>
              <w:jc w:val="left"/>
            </w:pPr>
            <w:r>
              <w:t xml:space="preserve">Measure leadership and communication under pressure.</w:t>
            </w:r>
          </w:p>
        </w:tc>
      </w:tr>
    </w:tbl>
    <w:p>
      <w:pPr>
        <w:pStyle w:val="BodyText"/>
      </w:pPr>
      <w:r>
        <w:t xml:space="preserve">6. Data Collection</w:t>
      </w:r>
    </w:p>
    <w:p>
      <w:pPr>
        <w:pStyle w:val="BodyText"/>
      </w:pPr>
      <w:r>
        <w:t xml:space="preserve">Data will be collected through multiple methods, including:</w:t>
      </w:r>
    </w:p>
    <w:p>
      <w:pPr>
        <w:numPr>
          <w:ilvl w:val="0"/>
          <w:numId w:val="1003"/>
        </w:numPr>
        <w:pStyle w:val="Compact"/>
      </w:pPr>
      <w:r>
        <w:t xml:space="preserve">Direct observation by trained evaluators.</w:t>
      </w:r>
    </w:p>
    <w:p>
      <w:pPr>
        <w:numPr>
          <w:ilvl w:val="0"/>
          <w:numId w:val="1003"/>
        </w:numPr>
        <w:pStyle w:val="Compact"/>
      </w:pPr>
      <w:r>
        <w:t xml:space="preserve">Video recordings of the scenarios.</w:t>
      </w:r>
    </w:p>
    <w:p>
      <w:pPr>
        <w:numPr>
          <w:ilvl w:val="0"/>
          <w:numId w:val="1003"/>
        </w:numPr>
        <w:pStyle w:val="Compact"/>
      </w:pPr>
      <w:r>
        <w:t xml:space="preserve">Post-scenario interviews with participating Military Officers.</w:t>
      </w:r>
    </w:p>
    <w:p>
      <w:pPr>
        <w:numPr>
          <w:ilvl w:val="0"/>
          <w:numId w:val="1003"/>
        </w:numPr>
        <w:pStyle w:val="Compact"/>
      </w:pPr>
      <w:r>
        <w:t xml:space="preserve">Feedback from local stakeholders and partners.</w:t>
      </w:r>
    </w:p>
    <w:p>
      <w:pPr>
        <w:pStyle w:val="FirstParagraph"/>
      </w:pPr>
      <w:r>
        <w:t xml:space="preserve">All data will be stored securely and used solely for the purposes of this experiment.</w:t>
      </w:r>
    </w:p>
    <w:p>
      <w:pPr>
        <w:pStyle w:val="BodyText"/>
      </w:pPr>
      <w:r>
        <w:t xml:space="preserve">7. Ethical Considerations</w:t>
      </w:r>
    </w:p>
    <w:p>
      <w:pPr>
        <w:pStyle w:val="BodyText"/>
      </w:pPr>
      <w:r>
        <w:t xml:space="preserve">This Experiment Protocol adheres to the highest ethical standards. All participating Military Officers will provide informed consent before taking part in the experiment. The scenarios are designed to minimize risk and ensure the safety of all participants and civilians in Kinshasa. Confidentiality and privacy will be maintained throughout the process.</w:t>
      </w:r>
    </w:p>
    <w:p>
      <w:pPr>
        <w:pStyle w:val="BodyText"/>
      </w:pPr>
      <w:r>
        <w:t xml:space="preserve">8. Conclusion</w:t>
      </w:r>
    </w:p>
    <w:p>
      <w:pPr>
        <w:pStyle w:val="BodyText"/>
      </w:pPr>
      <w:r>
        <w:t xml:space="preserve">This Experiment Protocol provides a comprehensive framework for assessing the capabilities of Military Officers in the DR Congo Kinshasa context. By following this protocol, we aim to enhance the effectiveness and readiness of Military Officers operating in similar environments, ultimately contributing to improved security and stability in the region.</w:t>
      </w:r>
    </w:p>
    <w:p>
      <w:pPr>
        <w:pStyle w:val="BodyText"/>
      </w:pPr>
      <w:r>
        <w:t xml:space="preserve">For questions or further information, please contact the Experiment Coordination Office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DR Congo Kinshasa</dc:title>
  <dc:creator/>
  <dc:language>en</dc:language>
  <cp:keywords/>
  <dcterms:created xsi:type="dcterms:W3CDTF">2026-10-10T02:26:49Z</dcterms:created>
  <dcterms:modified xsi:type="dcterms:W3CDTF">2026-10-10T02:26:49Z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