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India</w:t>
      </w:r>
      <w:r>
        <w:t xml:space="preserve"> </w:t>
      </w:r>
      <w:r>
        <w:t xml:space="preserve">New</w:t>
      </w:r>
      <w:r>
        <w:t xml:space="preserve"> </w:t>
      </w:r>
      <w:r>
        <w:t xml:space="preserve">Delhi</w:t>
      </w:r>
    </w:p>
    <w:bookmarkStart w:id="20" w:name="X694ddbaf924b2c9d3ef32cfcd7bca3b286a6caf"/>
    <w:p>
      <w:pPr>
        <w:pStyle w:val="Heading1"/>
      </w:pPr>
      <w:r>
        <w:t xml:space="preserve">Experiment Protocol: Military Officer Assessment in India New Delhi</w:t>
      </w:r>
    </w:p>
    <w:p>
      <w:pPr>
        <w:pStyle w:val="FirstParagraph"/>
      </w:pPr>
      <w:r>
        <w:rPr>
          <w:bCs/>
          <w:b/>
        </w:rPr>
        <w:t xml:space="preserve">Document ID:</w:t>
      </w:r>
      <w:r>
        <w:t xml:space="preserve"> </w:t>
      </w:r>
      <w:r>
        <w:t xml:space="preserve">EP-MO-IND-ND-2024-001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India New Delhi</w:t>
      </w:r>
    </w:p>
    <w:p>
      <w:pPr>
        <w:pStyle w:val="BodyText"/>
      </w:pPr>
      <w:r>
        <w:rPr>
          <w:bCs/>
          <w:b/>
        </w:rPr>
        <w:t xml:space="preserve">Prepared by:</w:t>
      </w:r>
      <w:r>
        <w:t xml:space="preserve"> </w:t>
      </w:r>
      <w:r>
        <w:t xml:space="preserve">Defense Research and Development Organization (DRDO) - Human Factors Division</w:t>
      </w:r>
    </w:p>
    <w:bookmarkEnd w:id="20"/>
    <w:p>
      <w:pPr>
        <w:pStyle w:val="BodyText"/>
      </w:pPr>
      <w:r>
        <w:t xml:space="preserve">1. Introduction</w:t>
      </w:r>
    </w:p>
    <w:p>
      <w:pPr>
        <w:pStyle w:val="BodyText"/>
      </w:pPr>
      <w:r>
        <w:t xml:space="preserve">This Experiment Protocol outlines the procedures for assessing the cognitive, physical, and leadership capabilities of Military Officers stationed in India New Delhi. The primary objective is to evaluate the effectiveness of new training methodologies and technological tools designed to enhance decision-making under stress, situational awareness, and operational efficiency. The protocol is tailored to the unique geopolitical and environmental conditions of India New Delhi, ensuring relevance and applicability to the Indian Armed Forces.</w:t>
      </w:r>
    </w:p>
    <w:p>
      <w:pPr>
        <w:pStyle w:val="BodyText"/>
      </w:pPr>
      <w:r>
        <w:t xml:space="preserve">2. Objectives</w:t>
      </w:r>
    </w:p>
    <w:p>
      <w:pPr>
        <w:pStyle w:val="BodyText"/>
      </w:pPr>
      <w:r>
        <w:t xml:space="preserve">The key objectives of this experiment are:</w:t>
      </w:r>
    </w:p>
    <w:p>
      <w:pPr>
        <w:numPr>
          <w:ilvl w:val="0"/>
          <w:numId w:val="1001"/>
        </w:numPr>
        <w:pStyle w:val="Compact"/>
      </w:pPr>
      <w:r>
        <w:t xml:space="preserve">To assess the impact of advanced simulation technologies on the decision-making processes of Military Officers.</w:t>
      </w:r>
    </w:p>
    <w:p>
      <w:pPr>
        <w:numPr>
          <w:ilvl w:val="0"/>
          <w:numId w:val="1001"/>
        </w:numPr>
        <w:pStyle w:val="Compact"/>
      </w:pPr>
      <w:r>
        <w:t xml:space="preserve">To evaluate the physical and mental resilience of officers in high-stress scenarios typical of India New Delhi's operational environment.</w:t>
      </w:r>
    </w:p>
    <w:p>
      <w:pPr>
        <w:numPr>
          <w:ilvl w:val="0"/>
          <w:numId w:val="1001"/>
        </w:numPr>
        <w:pStyle w:val="Compact"/>
      </w:pPr>
      <w:r>
        <w:t xml:space="preserve">To identify gaps in current training programs and propose evidence-based improvements.</w:t>
      </w:r>
    </w:p>
    <w:p>
      <w:pPr>
        <w:numPr>
          <w:ilvl w:val="0"/>
          <w:numId w:val="1001"/>
        </w:numPr>
        <w:pStyle w:val="Compact"/>
      </w:pPr>
      <w:r>
        <w:t xml:space="preserve">To ensure alignment with the strategic goals of the Indian Armed Forces in maintaining national security.</w:t>
      </w:r>
    </w:p>
    <w:p>
      <w:pPr>
        <w:pStyle w:val="FirstParagraph"/>
      </w:pPr>
      <w:r>
        <w:t xml:space="preserve">3. Methodology</w:t>
      </w:r>
    </w:p>
    <w:p>
      <w:pPr>
        <w:pStyle w:val="BodyText"/>
      </w:pPr>
      <w:r>
        <w:t xml:space="preserve">The experiment will be conducted in three phases: Preparation, Execution, and Analysis. Each phase is designed to ensure rigorous data collection and analysis while adhering to ethical standards.</w:t>
      </w:r>
    </w:p>
    <w:bookmarkStart w:id="21" w:name="phase-1-preparation"/>
    <w:p>
      <w:pPr>
        <w:pStyle w:val="Heading3"/>
      </w:pPr>
      <w:r>
        <w:t xml:space="preserve">3.1 Phase 1: Preparation</w:t>
      </w:r>
    </w:p>
    <w:p>
      <w:pPr>
        <w:pStyle w:val="FirstParagraph"/>
      </w:pPr>
      <w:r>
        <w:t xml:space="preserve">- Recruitment of participants: A total of 50 Military Officers from various branches of the Indian Armed Forces stationed in India New Delhi will be selected based on rank, experience, and operational history.</w:t>
      </w:r>
      <w:r>
        <w:t xml:space="preserve"> </w:t>
      </w:r>
      <w:r>
        <w:t xml:space="preserve">- Training of evaluators: Evaluators will undergo specialized training to ensure consistency in data collection and assessment.</w:t>
      </w:r>
      <w:r>
        <w:t xml:space="preserve"> </w:t>
      </w:r>
      <w:r>
        <w:t xml:space="preserve">- Setup of simulation environments: Advanced virtual reality (VR) and augmented reality (AR) systems will be configured to replicate real-world scenarios relevant to India New Delhi, including urban warfare, counter-terrorism operations, and disaster response.</w:t>
      </w:r>
    </w:p>
    <w:bookmarkEnd w:id="21"/>
    <w:bookmarkStart w:id="22" w:name="phase-2-execution"/>
    <w:p>
      <w:pPr>
        <w:pStyle w:val="Heading3"/>
      </w:pPr>
      <w:r>
        <w:t xml:space="preserve">3.2 Phase 2: Execution</w:t>
      </w:r>
    </w:p>
    <w:p>
      <w:pPr>
        <w:pStyle w:val="FirstParagraph"/>
      </w:pPr>
      <w:r>
        <w:t xml:space="preserve">- Cognitive assessments: Officers will complete standardized tests measuring decision-making speed, accuracy, and adaptability.</w:t>
      </w:r>
      <w:r>
        <w:t xml:space="preserve"> </w:t>
      </w:r>
      <w:r>
        <w:t xml:space="preserve">- Physical fitness evaluations: Participants will undergo rigorous physical tests to assess endurance, strength, and agility.</w:t>
      </w:r>
      <w:r>
        <w:t xml:space="preserve"> </w:t>
      </w:r>
      <w:r>
        <w:t xml:space="preserve">- Leadership simulations: Officers will lead teams in simulated scenarios, with their performance evaluated based on communication, strategy, and team coordination.</w:t>
      </w:r>
      <w:r>
        <w:t xml:space="preserve"> </w:t>
      </w:r>
      <w:r>
        <w:t xml:space="preserve">- Stress response analysis: Biometric data (e.g., heart rate, cortisol levels) will be collected during high-stress simulations to analyze physiological responses.</w:t>
      </w:r>
    </w:p>
    <w:bookmarkEnd w:id="22"/>
    <w:bookmarkStart w:id="23" w:name="phase-3-analysis"/>
    <w:p>
      <w:pPr>
        <w:pStyle w:val="Heading3"/>
      </w:pPr>
      <w:r>
        <w:t xml:space="preserve">3.3 Phase 3: Analysis</w:t>
      </w:r>
    </w:p>
    <w:p>
      <w:pPr>
        <w:pStyle w:val="FirstParagraph"/>
      </w:pPr>
      <w:r>
        <w:t xml:space="preserve">- Data will be analyzed using statistical methods to identify trends, correlations, and areas for improvement.</w:t>
      </w:r>
      <w:r>
        <w:t xml:space="preserve"> </w:t>
      </w:r>
      <w:r>
        <w:t xml:space="preserve">- Findings will be compiled into a comprehensive report, including recommendations for training enhancements and policy adjustments.</w:t>
      </w:r>
    </w:p>
    <w:bookmarkEnd w:id="23"/>
    <w:p>
      <w:pPr>
        <w:pStyle w:val="BodyText"/>
      </w:pPr>
      <w:r>
        <w:t xml:space="preserve">4. Ethical Considerations</w:t>
      </w:r>
    </w:p>
    <w:p>
      <w:pPr>
        <w:pStyle w:val="BodyText"/>
      </w:pPr>
      <w:r>
        <w:t xml:space="preserve">This experiment adheres to the highest ethical standards, ensuring the safety, dignity, and confidentiality of all participants. Key measures include:</w:t>
      </w:r>
    </w:p>
    <w:p>
      <w:pPr>
        <w:numPr>
          <w:ilvl w:val="0"/>
          <w:numId w:val="1002"/>
        </w:numPr>
        <w:pStyle w:val="Compact"/>
      </w:pPr>
      <w:r>
        <w:t xml:space="preserve">Informed consent: All participants will provide written consent after being fully briefed on the experiment's purpose, procedures, and potential risks.</w:t>
      </w:r>
    </w:p>
    <w:p>
      <w:pPr>
        <w:numPr>
          <w:ilvl w:val="0"/>
          <w:numId w:val="1002"/>
        </w:numPr>
        <w:pStyle w:val="Compact"/>
      </w:pPr>
      <w:r>
        <w:t xml:space="preserve">Confidentiality: Personal and performance data will be anonymized and stored securely to protect participant privacy.</w:t>
      </w:r>
    </w:p>
    <w:p>
      <w:pPr>
        <w:numPr>
          <w:ilvl w:val="0"/>
          <w:numId w:val="1002"/>
        </w:numPr>
        <w:pStyle w:val="Compact"/>
      </w:pPr>
      <w:r>
        <w:t xml:space="preserve">Safety protocols: Medical personnel will be on-site during all physical and stress-inducing activities to address any health concerns immediately.</w:t>
      </w:r>
    </w:p>
    <w:p>
      <w:pPr>
        <w:pStyle w:val="FirstParagraph"/>
      </w:pPr>
      <w:r>
        <w:t xml:space="preserve">5. Expected Outcomes</w:t>
      </w:r>
    </w:p>
    <w:p>
      <w:pPr>
        <w:pStyle w:val="BodyText"/>
      </w:pPr>
      <w:r>
        <w:t xml:space="preserve">The experiment aims to produce actionable insights that will:</w:t>
      </w:r>
    </w:p>
    <w:p>
      <w:pPr>
        <w:numPr>
          <w:ilvl w:val="0"/>
          <w:numId w:val="1003"/>
        </w:numPr>
        <w:pStyle w:val="Compact"/>
      </w:pPr>
      <w:r>
        <w:t xml:space="preserve">Enhance the effectiveness of training programs for Military Officers in India New Delhi.</w:t>
      </w:r>
    </w:p>
    <w:p>
      <w:pPr>
        <w:numPr>
          <w:ilvl w:val="0"/>
          <w:numId w:val="1003"/>
        </w:numPr>
        <w:pStyle w:val="Compact"/>
      </w:pPr>
      <w:r>
        <w:t xml:space="preserve">Improve the readiness and resilience of the Indian Armed Forces in应对 complex operational challenges.</w:t>
      </w:r>
    </w:p>
    <w:p>
      <w:pPr>
        <w:numPr>
          <w:ilvl w:val="0"/>
          <w:numId w:val="1003"/>
        </w:numPr>
        <w:pStyle w:val="Compact"/>
      </w:pPr>
      <w:r>
        <w:t xml:space="preserve">Contribute to the development of evidence-based policies for officer selection and promotion.</w:t>
      </w:r>
    </w:p>
    <w:p>
      <w:pPr>
        <w:pStyle w:val="FirstParagraph"/>
      </w:pPr>
      <w:r>
        <w:t xml:space="preserve">6. Conclusion</w:t>
      </w:r>
    </w:p>
    <w:p>
      <w:pPr>
        <w:pStyle w:val="BodyText"/>
      </w:pPr>
      <w:r>
        <w:t xml:space="preserve">This Experiment Protocol provides a structured and comprehensive framework for assessing the capabilities of Military Officers in India New Delhi. By leveraging advanced technologies and rigorous methodologies, the experiment seeks to strengthen the operational readiness of the Indian Armed Forces and ensure their ability to safeguard national interests in an increasingly complex geopolitical landscape.</w:t>
      </w:r>
    </w:p>
    <w:p>
      <w:pPr>
        <w:pStyle w:val="BodyText"/>
      </w:pPr>
      <w:r>
        <w:rPr>
          <w:bCs/>
          <w:b/>
        </w:rPr>
        <w:t xml:space="preserve">Note:</w:t>
      </w:r>
      <w:r>
        <w:t xml:space="preserve"> </w:t>
      </w:r>
      <w:r>
        <w:t xml:space="preserve">This document is classified as "Restricted" and should only be accessed by authorized personnel. Any unauthorized distribution or use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India New Delhi</dc:title>
  <dc:creator/>
  <dc:language>en</dc:language>
  <cp:keywords/>
  <dcterms:created xsi:type="dcterms:W3CDTF">2026-10-10T04:14:30Z</dcterms:created>
  <dcterms:modified xsi:type="dcterms:W3CDTF">2026-10-10T04:14:30Z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