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Cognitive</w:t>
      </w:r>
      <w:r>
        <w:t xml:space="preserve"> </w:t>
      </w:r>
      <w:r>
        <w:t xml:space="preserve">Performance</w:t>
      </w:r>
      <w:r>
        <w:t xml:space="preserve"> </w:t>
      </w:r>
      <w:r>
        <w:t xml:space="preserve">in</w:t>
      </w:r>
      <w:r>
        <w:t xml:space="preserve"> </w:t>
      </w:r>
      <w:r>
        <w:t xml:space="preserve">Auckland</w:t>
      </w:r>
    </w:p>
    <w:bookmarkStart w:id="30" w:name="X0d97e3e36680a5a7bcdf7aa7064249ed9f89d1d"/>
    <w:p>
      <w:pPr>
        <w:pStyle w:val="Heading1"/>
      </w:pPr>
      <w:r>
        <w:t xml:space="preserve">Experiment Protocol: Military Officer Cognitive Performance in New Zealand Auckland</w:t>
      </w:r>
    </w:p>
    <w:p>
      <w:pPr>
        <w:pStyle w:val="FirstParagraph"/>
      </w:pPr>
      <w:r>
        <w:rPr>
          <w:bCs/>
          <w:b/>
        </w:rPr>
        <w:t xml:space="preserve">Protocol Title:</w:t>
      </w:r>
      <w:r>
        <w:t xml:space="preserve"> </w:t>
      </w:r>
      <w:r>
        <w:t xml:space="preserve">Assessment of Decision-Making and Stress Resilience in Military Officers Under Simulated Urban Conditions</w:t>
      </w:r>
    </w:p>
    <w:p>
      <w:pPr>
        <w:pStyle w:val="BodyText"/>
      </w:pPr>
      <w:r>
        <w:rPr>
          <w:bCs/>
          <w:b/>
        </w:rPr>
        <w:t xml:space="preserve">Location:</w:t>
      </w:r>
      <w:r>
        <w:t xml:space="preserve"> </w:t>
      </w:r>
      <w:r>
        <w:t xml:space="preserve">New Zealand Auckland, North Island</w:t>
      </w:r>
    </w:p>
    <w:p>
      <w:pPr>
        <w:pStyle w:val="BodyText"/>
      </w:pPr>
      <w:r>
        <w:rPr>
          <w:bCs/>
          <w:b/>
        </w:rPr>
        <w:t xml:space="preserve">Target Population:</w:t>
      </w:r>
      <w:r>
        <w:t xml:space="preserve"> </w:t>
      </w:r>
      <w:r>
        <w:t xml:space="preserve">Military Officer (Rank: Lieutenant to Major)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0" w:name="introduction-and-background"/>
    <w:p>
      <w:pPr>
        <w:pStyle w:val="Heading2"/>
      </w:pPr>
      <w:r>
        <w:t xml:space="preserve">1.0</w:t>
      </w:r>
      <w:r>
        <w:t xml:space="preserve"> </w:t>
      </w:r>
      <w:r>
        <w:t xml:space="preserve">Introduction and Background</w:t>
      </w:r>
    </w:p>
    <w:p>
      <w:pPr>
        <w:pStyle w:val="FirstParagraph"/>
      </w:pPr>
      <w:r>
        <w:t xml:space="preserve">This Experiment Protocol outlines the methodology for a controlled study designed to evaluate the cognitive performance, decision-making capabilities, and stress resilience of a Military Officer operating in complex urban environments. The study is situated in New Zealand Auckland, a metropolitan area characterized by diverse terrain, high population density, and specific logistical challenges. The primary objective is to determine how environmental variables unique to Auckland influence the operational effectiveness of a Military Officer during simulated crisis scenarios.</w:t>
      </w:r>
    </w:p>
    <w:p>
      <w:pPr>
        <w:pStyle w:val="BodyText"/>
      </w:pPr>
      <w:r>
        <w:t xml:space="preserve">The role of a Military Officer requires rapid information processing, ethical judgment under pressure, and the ability to lead personnel in dynamic situations. By conducting this experiment in New Zealand Auckland, researchers aim to gather data relevant to urban defense strategies, disaster response coordination, and peacekeeping operations within the Pacific region. The findings will contribute to the development of enhanced training modules tailored to the specific demands of urban military operations.</w:t>
      </w:r>
    </w:p>
    <w:bookmarkEnd w:id="20"/>
    <w:bookmarkStart w:id="21" w:name="objectives"/>
    <w:p>
      <w:pPr>
        <w:pStyle w:val="Heading2"/>
      </w:pPr>
      <w:r>
        <w:t xml:space="preserve">2.0</w:t>
      </w:r>
      <w:r>
        <w:t xml:space="preserve"> </w:t>
      </w:r>
      <w:r>
        <w:t xml:space="preserve">Objectives</w:t>
      </w:r>
    </w:p>
    <w:p>
      <w:pPr>
        <w:pStyle w:val="FirstParagraph"/>
      </w:pPr>
      <w:r>
        <w:t xml:space="preserve">The specific objectives of this Experiment Protocol are as follows:</w:t>
      </w:r>
    </w:p>
    <w:p>
      <w:pPr>
        <w:numPr>
          <w:ilvl w:val="0"/>
          <w:numId w:val="1001"/>
        </w:numPr>
        <w:pStyle w:val="Compact"/>
      </w:pPr>
      <w:r>
        <w:t xml:space="preserve">To measure the reaction time and accuracy of a Military Officer when presented with ambiguous intelligence data in an Auckland urban setting.</w:t>
      </w:r>
    </w:p>
    <w:p>
      <w:pPr>
        <w:numPr>
          <w:ilvl w:val="0"/>
          <w:numId w:val="1001"/>
        </w:numPr>
        <w:pStyle w:val="Compact"/>
      </w:pPr>
      <w:r>
        <w:t xml:space="preserve">To assess the physiological stress markers (heart rate variability, cortisol levels) of a Military Officer during high-intensity simulation exercises.</w:t>
      </w:r>
    </w:p>
    <w:p>
      <w:pPr>
        <w:numPr>
          <w:ilvl w:val="0"/>
          <w:numId w:val="1001"/>
        </w:numPr>
        <w:pStyle w:val="Compact"/>
      </w:pPr>
      <w:r>
        <w:t xml:space="preserve">To evaluate the impact of Auckland-specific environmental factors, such as weather variability and infrastructure layout, on command and control decisions.</w:t>
      </w:r>
    </w:p>
    <w:p>
      <w:pPr>
        <w:numPr>
          <w:ilvl w:val="0"/>
          <w:numId w:val="1001"/>
        </w:numPr>
        <w:pStyle w:val="Compact"/>
      </w:pPr>
      <w:r>
        <w:t xml:space="preserve">To analyze the communication efficiency between a Military Officer and subordinate units during simulated network degradation.</w:t>
      </w:r>
    </w:p>
    <w:bookmarkEnd w:id="21"/>
    <w:bookmarkStart w:id="26" w:name="methodology"/>
    <w:p>
      <w:pPr>
        <w:pStyle w:val="Heading2"/>
      </w:pPr>
      <w:r>
        <w:t xml:space="preserve">3.0</w:t>
      </w:r>
      <w:r>
        <w:t xml:space="preserve"> </w:t>
      </w:r>
      <w:r>
        <w:t xml:space="preserve">Methodology</w:t>
      </w:r>
    </w:p>
    <w:bookmarkStart w:id="22" w:name="study-design"/>
    <w:p>
      <w:pPr>
        <w:pStyle w:val="Heading3"/>
      </w:pPr>
      <w:r>
        <w:t xml:space="preserve">3.1 Study Design</w:t>
      </w:r>
    </w:p>
    <w:p>
      <w:pPr>
        <w:pStyle w:val="FirstParagraph"/>
      </w:pPr>
      <w:r>
        <w:t xml:space="preserve">This study employs a mixed-methods approach, combining quantitative physiological data with qualitative behavioral analysis. The experiment will be conducted over a period of four weeks in New Zealand Auckland. The design involves a series of controlled simulations where a Military Officer is placed in command of a fictional unit tasked with managing a humanitarian crisis or security threat within the Auckland metropolitan area.</w:t>
      </w:r>
    </w:p>
    <w:bookmarkEnd w:id="22"/>
    <w:bookmarkStart w:id="23" w:name="participants"/>
    <w:p>
      <w:pPr>
        <w:pStyle w:val="Heading3"/>
      </w:pPr>
      <w:r>
        <w:t xml:space="preserve">3.2 Participants</w:t>
      </w:r>
    </w:p>
    <w:p>
      <w:pPr>
        <w:pStyle w:val="FirstParagraph"/>
      </w:pPr>
      <w:r>
        <w:t xml:space="preserve">The primary participant is a Military Officer with a minimum of five years of active service. The officer must hold a rank between Lieutenant and Major and have prior experience in urban operations. Participants will be recruited from the New Zealand Defence Force or allied military organizations stationed in the region. Informed consent will be obtained from all participants prior to the commencement of the experiment.</w:t>
      </w:r>
    </w:p>
    <w:bookmarkEnd w:id="23"/>
    <w:bookmarkStart w:id="24" w:name="location-and-environment"/>
    <w:p>
      <w:pPr>
        <w:pStyle w:val="Heading3"/>
      </w:pPr>
      <w:r>
        <w:t xml:space="preserve">3.3 Location and Environment</w:t>
      </w:r>
    </w:p>
    <w:p>
      <w:pPr>
        <w:pStyle w:val="FirstParagraph"/>
      </w:pPr>
      <w:r>
        <w:t xml:space="preserve">The experiment will take place in New Zealand Auckland, utilizing both physical and virtual environments. Physical simulations will occur in designated training areas that mimic the urban landscape of Auckland, including narrow streets, multi-story buildings, and waterfront zones. Virtual simulations will use advanced simulation software to recreate specific Auckland landmarks and infrastructure, allowing for the testing of scenarios that would be impractical or unsafe to conduct in the real world.</w:t>
      </w:r>
    </w:p>
    <w:bookmarkEnd w:id="24"/>
    <w:bookmarkStart w:id="25" w:name="procedures"/>
    <w:p>
      <w:pPr>
        <w:pStyle w:val="Heading3"/>
      </w:pPr>
      <w:r>
        <w:t xml:space="preserve">3.4 Procedures</w:t>
      </w:r>
    </w:p>
    <w:p>
      <w:pPr>
        <w:pStyle w:val="FirstParagraph"/>
      </w:pPr>
      <w:r>
        <w:t xml:space="preserve">The experiment consists of three phases:</w:t>
      </w:r>
    </w:p>
    <w:p>
      <w:pPr>
        <w:numPr>
          <w:ilvl w:val="0"/>
          <w:numId w:val="1002"/>
        </w:numPr>
        <w:pStyle w:val="Compact"/>
      </w:pPr>
      <w:r>
        <w:rPr>
          <w:bCs/>
          <w:b/>
        </w:rPr>
        <w:t xml:space="preserve">Phase 1: Baseline Assessment.</w:t>
      </w:r>
      <w:r>
        <w:t xml:space="preserve"> </w:t>
      </w:r>
      <w:r>
        <w:t xml:space="preserve">The Military Officer will undergo a series of cognitive and physical tests to establish baseline performance metrics. This includes standard military aptitude tests and physiological measurements.</w:t>
      </w:r>
    </w:p>
    <w:p>
      <w:pPr>
        <w:numPr>
          <w:ilvl w:val="0"/>
          <w:numId w:val="1002"/>
        </w:numPr>
        <w:pStyle w:val="Compact"/>
      </w:pPr>
      <w:r>
        <w:rPr>
          <w:bCs/>
          <w:b/>
        </w:rPr>
        <w:t xml:space="preserve">Phase 2: Simulation Exercises.</w:t>
      </w:r>
      <w:r>
        <w:t xml:space="preserve"> </w:t>
      </w:r>
      <w:r>
        <w:t xml:space="preserve">The officer will participate in a series of simulated scenarios set in New Zealand Auckland. These scenarios will vary in complexity and intensity, requiring the officer to make critical decisions under time pressure. Examples include managing a natural disaster response in the Auckland CBD or coordinating a security operation in a residential suburb.</w:t>
      </w:r>
    </w:p>
    <w:p>
      <w:pPr>
        <w:numPr>
          <w:ilvl w:val="0"/>
          <w:numId w:val="1002"/>
        </w:numPr>
        <w:pStyle w:val="Compact"/>
      </w:pPr>
      <w:r>
        <w:rPr>
          <w:bCs/>
          <w:b/>
        </w:rPr>
        <w:t xml:space="preserve">Phase 3: Post-Experiment Analysis.</w:t>
      </w:r>
      <w:r>
        <w:t xml:space="preserve"> </w:t>
      </w:r>
      <w:r>
        <w:t xml:space="preserve">Data collected during the simulations will be analyzed to assess the officer's performance. Interviews will be conducted to gather subjective feedback on the challenges faced and the decision-making processes employed.</w:t>
      </w:r>
    </w:p>
    <w:bookmarkEnd w:id="25"/>
    <w:bookmarkEnd w:id="26"/>
    <w:bookmarkStart w:id="27" w:name="data-collection-and-analysis"/>
    <w:p>
      <w:pPr>
        <w:pStyle w:val="Heading2"/>
      </w:pPr>
      <w:r>
        <w:t xml:space="preserve">4.0</w:t>
      </w:r>
      <w:r>
        <w:t xml:space="preserve"> </w:t>
      </w:r>
      <w:r>
        <w:t xml:space="preserve">Data Collection and Analysis</w:t>
      </w:r>
    </w:p>
    <w:p>
      <w:pPr>
        <w:pStyle w:val="FirstParagraph"/>
      </w:pPr>
      <w:r>
        <w:t xml:space="preserve">Data will be collected using a combination of wearable technology, video recording, and performance logs. Wearable devices will monitor the Military Officer's physiological responses, including heart rate, galvanic skin response, and body temperature. Video recordings will capture the officer's actions and interactions with simulated personnel and equipment. Performance logs will document the decisions made, the time taken to make those decisions, and the outcomes of those decisions.</w:t>
      </w:r>
    </w:p>
    <w:p>
      <w:pPr>
        <w:pStyle w:val="BodyText"/>
      </w:pPr>
      <w:r>
        <w:t xml:space="preserve">The data will be analyzed using statistical methods to identify patterns and correlations between environmental factors, stress levels, and decision-making quality. Qualitative data from interviews will be analyzed using thematic analysis to identify common challenges and strategies employed by the Military Officer.</w:t>
      </w:r>
    </w:p>
    <w:bookmarkEnd w:id="27"/>
    <w:bookmarkStart w:id="28" w:name="ethical-considerations"/>
    <w:p>
      <w:pPr>
        <w:pStyle w:val="Heading2"/>
      </w:pPr>
      <w:r>
        <w:t xml:space="preserve">5.0</w:t>
      </w:r>
      <w:r>
        <w:t xml:space="preserve"> </w:t>
      </w:r>
      <w:r>
        <w:t xml:space="preserve">Ethical Considerations</w:t>
      </w:r>
    </w:p>
    <w:p>
      <w:pPr>
        <w:pStyle w:val="FirstParagraph"/>
      </w:pPr>
      <w:r>
        <w:t xml:space="preserve">This Experiment Protocol adheres to the ethical guidelines established by the New Zealand Health and Disability Ethics Committee and the relevant military authorities. All participants will provide informed consent, and their right to withdraw from the study at any time will be respected. Confidentiality will be maintained, and all data will be anonymized to protect the identity of the Military Officer. The simulations will be designed to minimize psychological distress, and support services will be available to participants if needed.</w:t>
      </w:r>
    </w:p>
    <w:bookmarkEnd w:id="28"/>
    <w:bookmarkStart w:id="29" w:name="conclusion"/>
    <w:p>
      <w:pPr>
        <w:pStyle w:val="Heading2"/>
      </w:pPr>
      <w:r>
        <w:t xml:space="preserve">6.0</w:t>
      </w:r>
      <w:r>
        <w:t xml:space="preserve"> </w:t>
      </w:r>
      <w:r>
        <w:t xml:space="preserve">Conclusion</w:t>
      </w:r>
    </w:p>
    <w:p>
      <w:pPr>
        <w:pStyle w:val="FirstParagraph"/>
      </w:pPr>
      <w:r>
        <w:t xml:space="preserve">This Experiment Protocol provides a comprehensive framework for assessing the cognitive performance and stress resilience of a Military Officer in the context of New Zealand Auckland. By understanding how environmental and operational factors influence decision-making, this study aims to enhance the training and preparedness of military personnel for urban operations. The findings will have significant implications for military strategy, disaster response planning, and the development of effective leadership training programs.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Cognitive Performance in Auckland</dc:title>
  <dc:creator/>
  <dc:language>en</dc:language>
  <cp:keywords/>
  <dcterms:created xsi:type="dcterms:W3CDTF">2026-10-10T04:57:09Z</dcterms:created>
  <dcterms:modified xsi:type="dcterms:W3CDTF">2026-10-10T04:57:09Z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