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Performance</w:t>
      </w:r>
      <w:r>
        <w:t xml:space="preserve"> </w:t>
      </w:r>
      <w:r>
        <w:t xml:space="preserve">Assessment</w:t>
      </w:r>
    </w:p>
    <w:bookmarkStart w:id="20" w:name="Xfba9793f0ffb0b625484ca0d38efc47d173b807"/>
    <w:p>
      <w:pPr>
        <w:pStyle w:val="Heading1"/>
      </w:pPr>
      <w:r>
        <w:t xml:space="preserve">Experiment Protocol: Military Officer Performance Assessment</w:t>
      </w:r>
    </w:p>
    <w:p>
      <w:pPr>
        <w:pStyle w:val="FirstParagraph"/>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performance of military officers in Jeddah, Saudi Arabia. The primary objective is to evaluate the effectiveness of training programs and operational readiness of military personnel in a real-world environment. This protocol is designed to ensure that all assessments are conducted in a standardized, ethical, and secure manner, adhering to the regulations and guidelines set forth by the Saudi Arabian military authorities.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tactical decision-making skills of military officers in simulated combat scenarios.</w:t>
      </w:r>
    </w:p>
    <w:p>
      <w:pPr>
        <w:numPr>
          <w:ilvl w:val="0"/>
          <w:numId w:val="1001"/>
        </w:numPr>
        <w:pStyle w:val="Compact"/>
      </w:pPr>
      <w:r>
        <w:t xml:space="preserve">To evaluate the physical and mental endurance of officers under stress.</w:t>
      </w:r>
    </w:p>
    <w:p>
      <w:pPr>
        <w:numPr>
          <w:ilvl w:val="0"/>
          <w:numId w:val="1001"/>
        </w:numPr>
        <w:pStyle w:val="Compact"/>
      </w:pPr>
      <w:r>
        <w:t xml:space="preserve">To measure the effectiveness of communication and coordination among officers and their teams.</w:t>
      </w:r>
    </w:p>
    <w:p>
      <w:pPr>
        <w:numPr>
          <w:ilvl w:val="0"/>
          <w:numId w:val="1001"/>
        </w:numPr>
        <w:pStyle w:val="Compact"/>
      </w:pPr>
      <w:r>
        <w:t xml:space="preserve">To identify areas for improvement in current training programs.</w:t>
      </w:r>
    </w:p>
    <w:p>
      <w:pPr>
        <w:pStyle w:val="FirstParagraph"/>
      </w:pPr>
      <w:r>
        <w:t xml:space="preserve">3. Participants</w:t>
      </w:r>
    </w:p>
    <w:p>
      <w:pPr>
        <w:pStyle w:val="BodyText"/>
      </w:pPr>
      <w:r>
        <w:t xml:space="preserve">The participants in this experiment will be military officers from various branches of the Saudi Arabian Armed Forces, stationed in Jeddah. The selection criteria include:</w:t>
      </w:r>
    </w:p>
    <w:p>
      <w:pPr>
        <w:numPr>
          <w:ilvl w:val="0"/>
          <w:numId w:val="1002"/>
        </w:numPr>
        <w:pStyle w:val="Compact"/>
      </w:pPr>
      <w:r>
        <w:t xml:space="preserve">Rank: Lieutenant to Major</w:t>
      </w:r>
    </w:p>
    <w:p>
      <w:pPr>
        <w:numPr>
          <w:ilvl w:val="0"/>
          <w:numId w:val="1002"/>
        </w:numPr>
        <w:pStyle w:val="Compact"/>
      </w:pPr>
      <w:r>
        <w:t xml:space="preserve">Experience: Minimum of 3 years of active service</w:t>
      </w:r>
    </w:p>
    <w:p>
      <w:pPr>
        <w:numPr>
          <w:ilvl w:val="0"/>
          <w:numId w:val="1002"/>
        </w:numPr>
        <w:pStyle w:val="Compact"/>
      </w:pPr>
      <w:r>
        <w:t xml:space="preserve">Health: Medically fit and cleared for physical activities</w:t>
      </w:r>
    </w:p>
    <w:p>
      <w:pPr>
        <w:numPr>
          <w:ilvl w:val="0"/>
          <w:numId w:val="1002"/>
        </w:numPr>
        <w:pStyle w:val="Compact"/>
      </w:pPr>
      <w:r>
        <w:t xml:space="preserve">Consent: Willing to participate and provide informed consent</w:t>
      </w:r>
    </w:p>
    <w:p>
      <w:pPr>
        <w:pStyle w:val="FirstParagraph"/>
      </w:pPr>
      <w:r>
        <w:t xml:space="preserve">A total of 50 officers will be selected for this experiment, ensuring a diverse representation of different military branches and specialties.</w:t>
      </w:r>
    </w:p>
    <w:p>
      <w:pPr>
        <w:pStyle w:val="BodyText"/>
      </w:pPr>
      <w:r>
        <w:t xml:space="preserve">4. Experimental Design</w:t>
      </w:r>
    </w:p>
    <w:p>
      <w:pPr>
        <w:pStyle w:val="BodyText"/>
      </w:pPr>
      <w:r>
        <w:t xml:space="preserve">The experiment will be conducted in three phases:</w:t>
      </w:r>
    </w:p>
    <w:p>
      <w:pPr>
        <w:numPr>
          <w:ilvl w:val="0"/>
          <w:numId w:val="1003"/>
        </w:numPr>
        <w:pStyle w:val="Compact"/>
      </w:pPr>
      <w:r>
        <w:rPr>
          <w:bCs/>
          <w:b/>
        </w:rPr>
        <w:t xml:space="preserve">Phase 1: Baseline Assessment</w:t>
      </w:r>
      <w:r>
        <w:t xml:space="preserve"> </w:t>
      </w:r>
      <w:r>
        <w:t xml:space="preserve">- Initial evaluation of officers' skills and fitness levels.</w:t>
      </w:r>
    </w:p>
    <w:p>
      <w:pPr>
        <w:numPr>
          <w:ilvl w:val="0"/>
          <w:numId w:val="1003"/>
        </w:numPr>
        <w:pStyle w:val="Compact"/>
      </w:pPr>
      <w:r>
        <w:rPr>
          <w:bCs/>
          <w:b/>
        </w:rPr>
        <w:t xml:space="preserve">Phase 2: Simulated Scenarios</w:t>
      </w:r>
      <w:r>
        <w:t xml:space="preserve"> </w:t>
      </w:r>
      <w:r>
        <w:t xml:space="preserve">- Officers will participate in a series of simulated combat scenarios designed to test their decision-making, endurance, and communication skills.</w:t>
      </w:r>
    </w:p>
    <w:p>
      <w:pPr>
        <w:numPr>
          <w:ilvl w:val="0"/>
          <w:numId w:val="1003"/>
        </w:numPr>
        <w:pStyle w:val="Compact"/>
      </w:pPr>
      <w:r>
        <w:rPr>
          <w:bCs/>
          <w:b/>
        </w:rPr>
        <w:t xml:space="preserve">Phase 3: Post-Experiment Analysis</w:t>
      </w:r>
      <w:r>
        <w:t xml:space="preserve"> </w:t>
      </w:r>
      <w:r>
        <w:t xml:space="preserve">- Collection and analysis of data to assess the effectiveness of the training programs and identify areas for improvement.</w:t>
      </w:r>
    </w:p>
    <w:p>
      <w:pPr>
        <w:pStyle w:val="FirstParagraph"/>
      </w:pPr>
      <w:r>
        <w:t xml:space="preserve">5. Procedures</w:t>
      </w:r>
    </w:p>
    <w:p>
      <w:pPr>
        <w:pStyle w:val="BodyText"/>
      </w:pPr>
      <w:r>
        <w:rPr>
          <w:bCs/>
          <w:b/>
        </w:rPr>
        <w:t xml:space="preserve">Phase 1: Baseline Assessment</w:t>
      </w:r>
    </w:p>
    <w:p>
      <w:pPr>
        <w:numPr>
          <w:ilvl w:val="0"/>
          <w:numId w:val="1004"/>
        </w:numPr>
        <w:pStyle w:val="Compact"/>
      </w:pPr>
      <w:r>
        <w:t xml:space="preserve">Physical Fitness Test: Officers will undergo a standard physical fitness test to assess their strength, endurance, and agility.</w:t>
      </w:r>
    </w:p>
    <w:p>
      <w:pPr>
        <w:numPr>
          <w:ilvl w:val="0"/>
          <w:numId w:val="1004"/>
        </w:numPr>
        <w:pStyle w:val="Compact"/>
      </w:pPr>
      <w:r>
        <w:t xml:space="preserve">Cognitive Assessment: Officers will complete a series of cognitive tests to evaluate their decision-making and problem-solving skills.</w:t>
      </w:r>
    </w:p>
    <w:p>
      <w:pPr>
        <w:numPr>
          <w:ilvl w:val="0"/>
          <w:numId w:val="1004"/>
        </w:numPr>
        <w:pStyle w:val="Compact"/>
      </w:pPr>
      <w:r>
        <w:t xml:space="preserve">Interview: A brief interview will be conducted to gather information about their training background and experience.</w:t>
      </w:r>
    </w:p>
    <w:p>
      <w:pPr>
        <w:pStyle w:val="FirstParagraph"/>
      </w:pPr>
      <w:r>
        <w:rPr>
          <w:bCs/>
          <w:b/>
        </w:rPr>
        <w:t xml:space="preserve">Phase 2: Simulated Scenarios</w:t>
      </w:r>
    </w:p>
    <w:p>
      <w:pPr>
        <w:numPr>
          <w:ilvl w:val="0"/>
          <w:numId w:val="1005"/>
        </w:numPr>
        <w:pStyle w:val="Compact"/>
      </w:pPr>
      <w:r>
        <w:t xml:space="preserve">Scenario 1: Urban Combat - Officers will navigate a simulated urban environment, making tactical decisions under pressure.</w:t>
      </w:r>
    </w:p>
    <w:p>
      <w:pPr>
        <w:numPr>
          <w:ilvl w:val="0"/>
          <w:numId w:val="1005"/>
        </w:numPr>
        <w:pStyle w:val="Compact"/>
      </w:pPr>
      <w:r>
        <w:t xml:space="preserve">Scenario 2: Desert Operations - Officers will conduct operations in a desert setting, testing their endurance and adaptability.</w:t>
      </w:r>
    </w:p>
    <w:p>
      <w:pPr>
        <w:numPr>
          <w:ilvl w:val="0"/>
          <w:numId w:val="1005"/>
        </w:numPr>
        <w:pStyle w:val="Compact"/>
      </w:pPr>
      <w:r>
        <w:t xml:space="preserve">Scenario 3: Joint Operations - Officers will collaborate with other branches of the military in a joint operation scenario.</w:t>
      </w:r>
    </w:p>
    <w:p>
      <w:pPr>
        <w:pStyle w:val="FirstParagraph"/>
      </w:pPr>
      <w:r>
        <w:rPr>
          <w:bCs/>
          <w:b/>
        </w:rPr>
        <w:t xml:space="preserve">Phase 3: Post-Experiment Analysis</w:t>
      </w:r>
    </w:p>
    <w:p>
      <w:pPr>
        <w:numPr>
          <w:ilvl w:val="0"/>
          <w:numId w:val="1006"/>
        </w:numPr>
        <w:pStyle w:val="Compact"/>
      </w:pPr>
      <w:r>
        <w:t xml:space="preserve">Data Collection: All data from the baseline assessment and simulated scenarios will be collected and analyzed.</w:t>
      </w:r>
    </w:p>
    <w:p>
      <w:pPr>
        <w:numPr>
          <w:ilvl w:val="0"/>
          <w:numId w:val="1006"/>
        </w:numPr>
        <w:pStyle w:val="Compact"/>
      </w:pPr>
      <w:r>
        <w:t xml:space="preserve">Feedback Sessions: Officers will participate in feedback sessions to discuss their performance and receive constructive criticism.</w:t>
      </w:r>
    </w:p>
    <w:p>
      <w:pPr>
        <w:numPr>
          <w:ilvl w:val="0"/>
          <w:numId w:val="1006"/>
        </w:numPr>
        <w:pStyle w:val="Compact"/>
      </w:pPr>
      <w:r>
        <w:t xml:space="preserve">Report Generation: A comprehensive report will be generated, summarizing the findings and recommendations for improving training programs.</w:t>
      </w:r>
    </w:p>
    <w:p>
      <w:pPr>
        <w:pStyle w:val="FirstParagraph"/>
      </w:pPr>
      <w:r>
        <w:t xml:space="preserve">6. Data Collection and Analysis</w:t>
      </w:r>
    </w:p>
    <w:p>
      <w:pPr>
        <w:pStyle w:val="BodyText"/>
      </w:pPr>
      <w:r>
        <w:t xml:space="preserve">Data will be collected using a combination of quantitative and qualitative methods:</w:t>
      </w:r>
    </w:p>
    <w:p>
      <w:pPr>
        <w:numPr>
          <w:ilvl w:val="0"/>
          <w:numId w:val="1007"/>
        </w:numPr>
        <w:pStyle w:val="Compact"/>
      </w:pPr>
      <w:r>
        <w:t xml:space="preserve">Quantitative Data: Physical fitness test scores, cognitive assessment results, and performance metrics from simulated scenarios.</w:t>
      </w:r>
    </w:p>
    <w:p>
      <w:pPr>
        <w:numPr>
          <w:ilvl w:val="0"/>
          <w:numId w:val="1007"/>
        </w:numPr>
        <w:pStyle w:val="Compact"/>
      </w:pPr>
      <w:r>
        <w:t xml:space="preserve">Qualitative Data: Observations from trainers and evaluators, feedback from officers, and interview transcripts.</w:t>
      </w:r>
    </w:p>
    <w:p>
      <w:pPr>
        <w:pStyle w:val="FirstParagraph"/>
      </w:pPr>
      <w:r>
        <w:t xml:space="preserve">Data analysis will be conducted using statistical software to identify trends and patterns. Qualitative data will be analyzed using thematic analysis to extract key insights.</w:t>
      </w:r>
    </w:p>
    <w:p>
      <w:pPr>
        <w:pStyle w:val="BodyText"/>
      </w:pPr>
      <w:r>
        <w:t xml:space="preserve">7. Ethical Considerations</w:t>
      </w:r>
    </w:p>
    <w:p>
      <w:pPr>
        <w:pStyle w:val="BodyText"/>
      </w:pPr>
      <w:r>
        <w:t xml:space="preserve">This experiment will adhere to the highest ethical standards:</w:t>
      </w:r>
    </w:p>
    <w:p>
      <w:pPr>
        <w:numPr>
          <w:ilvl w:val="0"/>
          <w:numId w:val="1008"/>
        </w:numPr>
        <w:pStyle w:val="Compact"/>
      </w:pPr>
      <w:r>
        <w:t xml:space="preserve">Informed Consent: All participants will provide informed consent before participating in the experiment.</w:t>
      </w:r>
    </w:p>
    <w:p>
      <w:pPr>
        <w:numPr>
          <w:ilvl w:val="0"/>
          <w:numId w:val="1008"/>
        </w:numPr>
        <w:pStyle w:val="Compact"/>
      </w:pPr>
      <w:r>
        <w:t xml:space="preserve">Confidentiality: All data collected will be kept confidential and used solely for the purposes of this experiment.</w:t>
      </w:r>
    </w:p>
    <w:p>
      <w:pPr>
        <w:numPr>
          <w:ilvl w:val="0"/>
          <w:numId w:val="1008"/>
        </w:numPr>
        <w:pStyle w:val="Compact"/>
      </w:pPr>
      <w:r>
        <w:t xml:space="preserve">Safety: All simulated scenarios will be designed to ensure the safety of participants, with medical personnel on standby.</w:t>
      </w:r>
    </w:p>
    <w:p>
      <w:pPr>
        <w:numPr>
          <w:ilvl w:val="0"/>
          <w:numId w:val="1008"/>
        </w:numPr>
        <w:pStyle w:val="Compact"/>
      </w:pPr>
      <w:r>
        <w:t xml:space="preserve">Voluntary Participation: Participation in the experiment is voluntary, and officers can withdraw at any time without penalty.</w:t>
      </w:r>
    </w:p>
    <w:p>
      <w:pPr>
        <w:pStyle w:val="FirstParagraph"/>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Phase 1: Baseline Assessment</w:t>
            </w:r>
          </w:p>
        </w:tc>
        <w:tc>
          <w:tcPr/>
          <w:p>
            <w:pPr>
              <w:pStyle w:val="Compact"/>
              <w:jc w:val="left"/>
            </w:pPr>
            <w:r>
              <w:t xml:space="preserve">2 weeks</w:t>
            </w:r>
          </w:p>
        </w:tc>
        <w:tc>
          <w:tcPr/>
          <w:p>
            <w:pPr>
              <w:pStyle w:val="Compact"/>
              <w:jc w:val="left"/>
            </w:pPr>
            <w:r>
              <w:t xml:space="preserve">October 1, 2023</w:t>
            </w:r>
          </w:p>
        </w:tc>
        <w:tc>
          <w:tcPr/>
          <w:p>
            <w:pPr>
              <w:pStyle w:val="Compact"/>
              <w:jc w:val="left"/>
            </w:pPr>
            <w:r>
              <w:t xml:space="preserve">October 14, 2023</w:t>
            </w:r>
          </w:p>
        </w:tc>
      </w:tr>
      <w:tr>
        <w:tc>
          <w:tcPr/>
          <w:p>
            <w:pPr>
              <w:pStyle w:val="Compact"/>
              <w:jc w:val="left"/>
            </w:pPr>
            <w:r>
              <w:t xml:space="preserve">Phase 2: Simulated Scenarios</w:t>
            </w:r>
          </w:p>
        </w:tc>
        <w:tc>
          <w:tcPr/>
          <w:p>
            <w:pPr>
              <w:pStyle w:val="Compact"/>
              <w:jc w:val="left"/>
            </w:pPr>
            <w:r>
              <w:t xml:space="preserve">4 weeks</w:t>
            </w:r>
          </w:p>
        </w:tc>
        <w:tc>
          <w:tcPr/>
          <w:p>
            <w:pPr>
              <w:pStyle w:val="Compact"/>
              <w:jc w:val="left"/>
            </w:pPr>
            <w:r>
              <w:t xml:space="preserve">October 15, 2023</w:t>
            </w:r>
          </w:p>
        </w:tc>
        <w:tc>
          <w:tcPr/>
          <w:p>
            <w:pPr>
              <w:pStyle w:val="Compact"/>
              <w:jc w:val="left"/>
            </w:pPr>
            <w:r>
              <w:t xml:space="preserve">November 11, 2023</w:t>
            </w:r>
          </w:p>
        </w:tc>
      </w:tr>
      <w:tr>
        <w:tc>
          <w:tcPr/>
          <w:p>
            <w:pPr>
              <w:pStyle w:val="Compact"/>
              <w:jc w:val="left"/>
            </w:pPr>
            <w:r>
              <w:t xml:space="preserve">Phase 3: Post-Experiment Analysis</w:t>
            </w:r>
          </w:p>
        </w:tc>
        <w:tc>
          <w:tcPr/>
          <w:p>
            <w:pPr>
              <w:pStyle w:val="Compact"/>
              <w:jc w:val="left"/>
            </w:pPr>
            <w:r>
              <w:t xml:space="preserve">3 weeks</w:t>
            </w:r>
          </w:p>
        </w:tc>
        <w:tc>
          <w:tcPr/>
          <w:p>
            <w:pPr>
              <w:pStyle w:val="Compact"/>
              <w:jc w:val="left"/>
            </w:pPr>
            <w:r>
              <w:t xml:space="preserve">November 12, 2023</w:t>
            </w:r>
          </w:p>
        </w:tc>
        <w:tc>
          <w:tcPr/>
          <w:p>
            <w:pPr>
              <w:pStyle w:val="Compact"/>
              <w:jc w:val="left"/>
            </w:pPr>
            <w:r>
              <w:t xml:space="preserve">December 2, 2023</w:t>
            </w:r>
          </w:p>
        </w:tc>
      </w:tr>
    </w:tbl>
    <w:p>
      <w:pPr>
        <w:pStyle w:val="BodyText"/>
      </w:pPr>
      <w:r>
        <w:t xml:space="preserve">9. Conclusion</w:t>
      </w:r>
    </w:p>
    <w:p>
      <w:pPr>
        <w:pStyle w:val="BodyText"/>
      </w:pPr>
      <w:r>
        <w:t xml:space="preserve">This experiment protocol provides a comprehensive framework for assessing the performance of military officers in Jeddah, Saudi Arabia. By following this protocol, we aim to enhance the effectiveness of training programs and improve the operational readiness of our military personnel. The findings from this experiment will be invaluable in shaping future training initiatives and ensuring that our officers are well-prepared to face the challenges of modern warfare.</w:t>
      </w:r>
    </w:p>
    <w:p>
      <w:pPr>
        <w:pStyle w:val="BodyText"/>
      </w:pPr>
      <w:r>
        <w:t xml:space="preserve">For further information, please contact the Military Training Division,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Performance Assessment</dc:title>
  <dc:creator/>
  <dc:language>en</dc:language>
  <cp:keywords/>
  <dcterms:created xsi:type="dcterms:W3CDTF">2026-10-10T03:13:05Z</dcterms:created>
  <dcterms:modified xsi:type="dcterms:W3CDTF">2026-10-10T03:13:05Z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