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Senegal</w:t>
      </w:r>
      <w:r>
        <w:t xml:space="preserve"> </w:t>
      </w:r>
      <w:r>
        <w:t xml:space="preserve">Dakar</w:t>
      </w:r>
    </w:p>
    <w:bookmarkStart w:id="20" w:name="Xecddfe30ede3fb583223962f3e24e17f06cbbdb"/>
    <w:p>
      <w:pPr>
        <w:pStyle w:val="Heading1"/>
      </w:pPr>
      <w:r>
        <w:t xml:space="preserve">Experiment Protocol: Military Officer Assessment in Senegal Dakar</w:t>
      </w:r>
    </w:p>
    <w:p>
      <w:pPr>
        <w:pStyle w:val="FirstParagraph"/>
      </w:pPr>
      <w:r>
        <w:rPr>
          <w:bCs/>
          <w:b/>
        </w:rPr>
        <w:t xml:space="preserve">Document ID:</w:t>
      </w:r>
      <w:r>
        <w:t xml:space="preserve"> </w:t>
      </w:r>
      <w:r>
        <w:t xml:space="preserve">EP-MO-SD-2024-001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Dakar, Senegal</w:t>
      </w:r>
    </w:p>
    <w:p>
      <w:pPr>
        <w:pStyle w:val="BodyText"/>
      </w:pPr>
      <w:r>
        <w:rPr>
          <w:bCs/>
          <w:b/>
        </w:rPr>
        <w:t xml:space="preserve">Subject:</w:t>
      </w:r>
      <w:r>
        <w:t xml:space="preserve"> </w:t>
      </w:r>
      <w:r>
        <w:t xml:space="preserve">Military Officer</w:t>
      </w:r>
    </w:p>
    <w:bookmarkEnd w:id="20"/>
    <w:p>
      <w:pPr>
        <w:pStyle w:val="BodyText"/>
      </w:pPr>
      <w:r>
        <w:t xml:space="preserve">1. Introduction</w:t>
      </w:r>
    </w:p>
    <w:p>
      <w:pPr>
        <w:pStyle w:val="BodyText"/>
      </w:pPr>
      <w:r>
        <w:t xml:space="preserve">This Experiment Protocol outlines the procedures, objectives, and methodologies for conducting a comprehensive assessment of a Military Officer within the context of Senegal Dakar. The purpose of this protocol is to evaluate the officer's operational readiness, leadership capabilities, and adaptability to the unique environmental and socio-political conditions of Dakar. The assessment will focus on key competencies required for effective military operations in urban and coastal environments, as well as the officer's ability to collaborate with local authorities and international partners.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Military Officer's tactical decision-making skills in scenarios relevant to Senegal Dakar.</w:t>
      </w:r>
    </w:p>
    <w:p>
      <w:pPr>
        <w:numPr>
          <w:ilvl w:val="0"/>
          <w:numId w:val="1001"/>
        </w:numPr>
        <w:pStyle w:val="Compact"/>
      </w:pPr>
      <w:r>
        <w:t xml:space="preserve">To evaluate the officer's leadership and communication abilities in multicultural and multilingual settings.</w:t>
      </w:r>
    </w:p>
    <w:p>
      <w:pPr>
        <w:numPr>
          <w:ilvl w:val="0"/>
          <w:numId w:val="1001"/>
        </w:numPr>
        <w:pStyle w:val="Compact"/>
      </w:pPr>
      <w:r>
        <w:t xml:space="preserve">To determine the officer's proficiency in utilizing available resources and technology in urban and coastal environments.</w:t>
      </w:r>
    </w:p>
    <w:p>
      <w:pPr>
        <w:numPr>
          <w:ilvl w:val="0"/>
          <w:numId w:val="1001"/>
        </w:numPr>
        <w:pStyle w:val="Compact"/>
      </w:pPr>
      <w:r>
        <w:t xml:space="preserve">To analyze the officer's adaptability to the socio-political dynamics of Senegal Dakar.</w:t>
      </w:r>
    </w:p>
    <w:p>
      <w:pPr>
        <w:numPr>
          <w:ilvl w:val="0"/>
          <w:numId w:val="1001"/>
        </w:numPr>
        <w:pStyle w:val="Compact"/>
      </w:pPr>
      <w:r>
        <w:t xml:space="preserve">To provide actionable feedback for the professional development of the Military Officer.</w:t>
      </w:r>
    </w:p>
    <w:p>
      <w:pPr>
        <w:pStyle w:val="FirstParagraph"/>
      </w:pPr>
      <w:r>
        <w:t xml:space="preserve">3. Scope</w:t>
      </w:r>
    </w:p>
    <w:p>
      <w:pPr>
        <w:pStyle w:val="BodyText"/>
      </w:pPr>
      <w:r>
        <w:t xml:space="preserve">This Experiment Protocol applies to the assessment of a single Military Officer or a small group of officers. The assessment will take place in designated areas within Senegal Dakar, including urban centers, coastal regions, and military training facilities. The protocol covers both theoretical and practical evaluations, ensuring a holistic understanding of the officer's capabilities.</w:t>
      </w:r>
    </w:p>
    <w:p>
      <w:pPr>
        <w:pStyle w:val="BodyText"/>
      </w:pPr>
      <w:r>
        <w:t xml:space="preserve">4. Methodology</w:t>
      </w:r>
    </w:p>
    <w:p>
      <w:pPr>
        <w:pStyle w:val="BodyText"/>
      </w:pPr>
      <w:r>
        <w:t xml:space="preserve">The assessment will be conducted in three phases:</w:t>
      </w:r>
    </w:p>
    <w:bookmarkStart w:id="21" w:name="phase-1-theoretical-evaluation"/>
    <w:p>
      <w:pPr>
        <w:pStyle w:val="Heading3"/>
      </w:pPr>
      <w:r>
        <w:t xml:space="preserve">4.1 Phase 1: Theoretical Evaluation</w:t>
      </w:r>
    </w:p>
    <w:p>
      <w:pPr>
        <w:pStyle w:val="FirstParagraph"/>
      </w:pPr>
      <w:r>
        <w:t xml:space="preserve">The Military Officer will undergo a written examination covering topics such as military strategy, international law, and the socio-political landscape of Senegal Dakar. The examination will be administered in a controlled environment to ensure fairness and accuracy.</w:t>
      </w:r>
    </w:p>
    <w:bookmarkEnd w:id="21"/>
    <w:bookmarkStart w:id="22" w:name="phase-2-practical-exercises"/>
    <w:p>
      <w:pPr>
        <w:pStyle w:val="Heading3"/>
      </w:pPr>
      <w:r>
        <w:t xml:space="preserve">4.2 Phase 2: Practical Exercises</w:t>
      </w:r>
    </w:p>
    <w:p>
      <w:pPr>
        <w:pStyle w:val="FirstParagraph"/>
      </w:pPr>
      <w:r>
        <w:t xml:space="preserve">The officer will participate in a series of practical exercises designed to simulate real-world scenarios. These exercises will include:</w:t>
      </w:r>
    </w:p>
    <w:p>
      <w:pPr>
        <w:numPr>
          <w:ilvl w:val="0"/>
          <w:numId w:val="1002"/>
        </w:numPr>
        <w:pStyle w:val="Compact"/>
      </w:pPr>
      <w:r>
        <w:t xml:space="preserve">Urban navigation and reconnaissance in Dakar's city center.</w:t>
      </w:r>
    </w:p>
    <w:p>
      <w:pPr>
        <w:numPr>
          <w:ilvl w:val="0"/>
          <w:numId w:val="1002"/>
        </w:numPr>
        <w:pStyle w:val="Compact"/>
      </w:pPr>
      <w:r>
        <w:t xml:space="preserve">Coastal patrol and maritime security operations along the Atlantic coast.</w:t>
      </w:r>
    </w:p>
    <w:p>
      <w:pPr>
        <w:numPr>
          <w:ilvl w:val="0"/>
          <w:numId w:val="1002"/>
        </w:numPr>
        <w:pStyle w:val="Compact"/>
      </w:pPr>
      <w:r>
        <w:t xml:space="preserve">Collaborative missions with local law enforcement and international partners.</w:t>
      </w:r>
    </w:p>
    <w:bookmarkEnd w:id="22"/>
    <w:bookmarkStart w:id="23" w:name="X29d493c9855f7c9c01b72df7ecd1ace13198212"/>
    <w:p>
      <w:pPr>
        <w:pStyle w:val="Heading3"/>
      </w:pPr>
      <w:r>
        <w:t xml:space="preserve">4.3 Phase 3: Leadership and Communication Assessment</w:t>
      </w:r>
    </w:p>
    <w:p>
      <w:pPr>
        <w:pStyle w:val="FirstParagraph"/>
      </w:pPr>
      <w:r>
        <w:t xml:space="preserve">The officer's leadership and communication skills will be evaluated through group discussions, role-playing exercises, and interviews. Special attention will be given to the officer's ability to communicate effectively in French and local languages, as well as their capacity to lead diverse teams.</w:t>
      </w:r>
    </w:p>
    <w:bookmarkEnd w:id="23"/>
    <w:p>
      <w:pPr>
        <w:pStyle w:val="BodyText"/>
      </w:pPr>
      <w:r>
        <w:t xml:space="preserve">5. Resources</w:t>
      </w:r>
    </w:p>
    <w:p>
      <w:pPr>
        <w:pStyle w:val="BodyText"/>
      </w:pPr>
      <w:r>
        <w:t xml:space="preserve">The following resources will be utilized during the experiment:</w:t>
      </w:r>
    </w:p>
    <w:p>
      <w:pPr>
        <w:numPr>
          <w:ilvl w:val="0"/>
          <w:numId w:val="1003"/>
        </w:numPr>
        <w:pStyle w:val="Compact"/>
      </w:pPr>
      <w:r>
        <w:t xml:space="preserve">Military training facilities in Senegal Dakar.</w:t>
      </w:r>
    </w:p>
    <w:p>
      <w:pPr>
        <w:numPr>
          <w:ilvl w:val="0"/>
          <w:numId w:val="1003"/>
        </w:numPr>
        <w:pStyle w:val="Compact"/>
      </w:pPr>
      <w:r>
        <w:t xml:space="preserve">Simulation equipment and technology.</w:t>
      </w:r>
    </w:p>
    <w:p>
      <w:pPr>
        <w:numPr>
          <w:ilvl w:val="0"/>
          <w:numId w:val="1003"/>
        </w:numPr>
        <w:pStyle w:val="Compact"/>
      </w:pPr>
      <w:r>
        <w:t xml:space="preserve">Local and international partner organizations.</w:t>
      </w:r>
    </w:p>
    <w:p>
      <w:pPr>
        <w:numPr>
          <w:ilvl w:val="0"/>
          <w:numId w:val="1003"/>
        </w:numPr>
        <w:pStyle w:val="Compact"/>
      </w:pPr>
      <w:r>
        <w:t xml:space="preserve">Assessment tools and evaluation criteria.</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1</w:t>
            </w:r>
          </w:p>
        </w:tc>
        <w:tc>
          <w:tcPr/>
          <w:p>
            <w:pPr>
              <w:pStyle w:val="Compact"/>
              <w:jc w:val="left"/>
            </w:pPr>
            <w:r>
              <w:t xml:space="preserve">1 Day</w:t>
            </w:r>
          </w:p>
        </w:tc>
        <w:tc>
          <w:tcPr/>
          <w:p>
            <w:pPr>
              <w:pStyle w:val="Compact"/>
              <w:jc w:val="left"/>
            </w:pPr>
            <w:r>
              <w:t xml:space="preserve">Theoretical evaluation and written examination.</w:t>
            </w:r>
          </w:p>
        </w:tc>
      </w:tr>
      <w:tr>
        <w:tc>
          <w:tcPr/>
          <w:p>
            <w:pPr>
              <w:pStyle w:val="Compact"/>
              <w:jc w:val="left"/>
            </w:pPr>
            <w:r>
              <w:t xml:space="preserve">Phase 2</w:t>
            </w:r>
          </w:p>
        </w:tc>
        <w:tc>
          <w:tcPr/>
          <w:p>
            <w:pPr>
              <w:pStyle w:val="Compact"/>
              <w:jc w:val="left"/>
            </w:pPr>
            <w:r>
              <w:t xml:space="preserve">3 Days</w:t>
            </w:r>
          </w:p>
        </w:tc>
        <w:tc>
          <w:tcPr/>
          <w:p>
            <w:pPr>
              <w:pStyle w:val="Compact"/>
              <w:jc w:val="left"/>
            </w:pPr>
            <w:r>
              <w:t xml:space="preserve">Practical exercises in urban and coastal environments.</w:t>
            </w:r>
          </w:p>
        </w:tc>
      </w:tr>
      <w:tr>
        <w:tc>
          <w:tcPr/>
          <w:p>
            <w:pPr>
              <w:pStyle w:val="Compact"/>
              <w:jc w:val="left"/>
            </w:pPr>
            <w:r>
              <w:t xml:space="preserve">Phase 3</w:t>
            </w:r>
          </w:p>
        </w:tc>
        <w:tc>
          <w:tcPr/>
          <w:p>
            <w:pPr>
              <w:pStyle w:val="Compact"/>
              <w:jc w:val="left"/>
            </w:pPr>
            <w:r>
              <w:t xml:space="preserve">1 Day</w:t>
            </w:r>
          </w:p>
        </w:tc>
        <w:tc>
          <w:tcPr/>
          <w:p>
            <w:pPr>
              <w:pStyle w:val="Compact"/>
              <w:jc w:val="left"/>
            </w:pPr>
            <w:r>
              <w:t xml:space="preserve">Leadership and communication assessment.</w:t>
            </w:r>
          </w:p>
        </w:tc>
      </w:tr>
      <w:tr>
        <w:tc>
          <w:tcPr/>
          <w:p>
            <w:pPr>
              <w:pStyle w:val="Compact"/>
              <w:jc w:val="left"/>
            </w:pPr>
            <w:r>
              <w:t xml:space="preserve">Debriefing</w:t>
            </w:r>
          </w:p>
        </w:tc>
        <w:tc>
          <w:tcPr/>
          <w:p>
            <w:pPr>
              <w:pStyle w:val="Compact"/>
              <w:jc w:val="left"/>
            </w:pPr>
            <w:r>
              <w:t xml:space="preserve">1 Day</w:t>
            </w:r>
          </w:p>
        </w:tc>
        <w:tc>
          <w:tcPr/>
          <w:p>
            <w:pPr>
              <w:pStyle w:val="Compact"/>
              <w:jc w:val="left"/>
            </w:pPr>
            <w:r>
              <w:t xml:space="preserve">Feedback session and report compilation.</w:t>
            </w:r>
          </w:p>
        </w:tc>
      </w:tr>
    </w:tbl>
    <w:p>
      <w:pPr>
        <w:pStyle w:val="BodyText"/>
      </w:pPr>
      <w:r>
        <w:t xml:space="preserve">7. Ethical Considerations</w:t>
      </w:r>
    </w:p>
    <w:p>
      <w:pPr>
        <w:pStyle w:val="BodyText"/>
      </w:pPr>
      <w:r>
        <w:t xml:space="preserve">This Experiment Protocol adheres to the highest ethical standards. The Military Officer will be informed of the assessment's purpose, procedures, and potential outcomes prior to participation. Confidentiality will be maintained throughout the process, and all data collected will be used solely for the purpose of professional development.</w:t>
      </w:r>
    </w:p>
    <w:p>
      <w:pPr>
        <w:pStyle w:val="BodyText"/>
      </w:pPr>
      <w:r>
        <w:t xml:space="preserve">8. Conclusion</w:t>
      </w:r>
    </w:p>
    <w:p>
      <w:pPr>
        <w:pStyle w:val="BodyText"/>
      </w:pPr>
      <w:r>
        <w:t xml:space="preserve">This Experiment Protocol provides a structured and comprehensive approach to assessing the capabilities of a Military Officer in the context of Senegal Dakar. By focusing on both theoretical knowledge and practical skills, the protocol ensures a thorough evaluation of the officer's readiness for operational duties. The findings will contribute to the ongoing professional development of military personnel and enhance the effectiveness of military operations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Senegal Dakar</dc:title>
  <dc:creator/>
  <dc:language>en</dc:language>
  <cp:keywords/>
  <dcterms:created xsi:type="dcterms:W3CDTF">2026-10-10T05:48:16Z</dcterms:created>
  <dcterms:modified xsi:type="dcterms:W3CDTF">2026-10-10T05:48:16Z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