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Assessment</w:t>
      </w:r>
      <w:r>
        <w:t xml:space="preserve"> </w:t>
      </w:r>
      <w:r>
        <w:t xml:space="preserve">in</w:t>
      </w:r>
      <w:r>
        <w:t xml:space="preserve"> </w:t>
      </w:r>
      <w:r>
        <w:t xml:space="preserve">Spain</w:t>
      </w:r>
      <w:r>
        <w:t xml:space="preserve"> </w:t>
      </w:r>
      <w:r>
        <w:t xml:space="preserve">Barcelona</w:t>
      </w:r>
    </w:p>
    <w:bookmarkStart w:id="20" w:name="X1adfd2ac7bbcc14bf95a89069ddb906c1104939"/>
    <w:p>
      <w:pPr>
        <w:pStyle w:val="Heading1"/>
      </w:pPr>
      <w:r>
        <w:t xml:space="preserve">Experiment Protocol: Military Officer Cognitive and Operational Assessment</w:t>
      </w:r>
    </w:p>
    <w:p>
      <w:pPr>
        <w:pStyle w:val="FirstParagraph"/>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cognitive and operational capabilities of Military Officers in Spain Barcelona. The study aims to evaluate decision-making processes, stress tolerance, and leadership skills under simulated operational conditions. The research is conducted in collaboration with local military institutions and academic partners in Barcelona, ensuring compliance with Spanish regulations and ethical standards.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cognitive performance of Military Officers in high-stress environments.</w:t>
      </w:r>
    </w:p>
    <w:p>
      <w:pPr>
        <w:numPr>
          <w:ilvl w:val="0"/>
          <w:numId w:val="1001"/>
        </w:numPr>
        <w:pStyle w:val="Compact"/>
      </w:pPr>
      <w:r>
        <w:t xml:space="preserve">To evaluate leadership and decision-making skills during simulated operational scenarios.</w:t>
      </w:r>
    </w:p>
    <w:p>
      <w:pPr>
        <w:numPr>
          <w:ilvl w:val="0"/>
          <w:numId w:val="1001"/>
        </w:numPr>
        <w:pStyle w:val="Compact"/>
      </w:pPr>
      <w:r>
        <w:t xml:space="preserve">To identify factors influencing performance in urban and coastal settings typical of Spain Barcelona.</w:t>
      </w:r>
    </w:p>
    <w:p>
      <w:pPr>
        <w:numPr>
          <w:ilvl w:val="0"/>
          <w:numId w:val="1001"/>
        </w:numPr>
        <w:pStyle w:val="Compact"/>
      </w:pPr>
      <w:r>
        <w:t xml:space="preserve">To develop recommendations for training programs tailored to the unique challenges faced by officers in this region.</w:t>
      </w:r>
    </w:p>
    <w:p>
      <w:pPr>
        <w:pStyle w:val="FirstParagraph"/>
      </w:pPr>
      <w:r>
        <w:t xml:space="preserve">3. Methodology</w:t>
      </w:r>
    </w:p>
    <w:p>
      <w:pPr>
        <w:pStyle w:val="BodyText"/>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Participants will undergo cognitive and physical evaluations to establish baseline metrics.</w:t>
      </w:r>
    </w:p>
    <w:p>
      <w:pPr>
        <w:numPr>
          <w:ilvl w:val="0"/>
          <w:numId w:val="1002"/>
        </w:numPr>
        <w:pStyle w:val="Compact"/>
      </w:pPr>
      <w:r>
        <w:rPr>
          <w:bCs/>
          <w:b/>
        </w:rPr>
        <w:t xml:space="preserve">Phase 2: Simulated Scenarios</w:t>
      </w:r>
      <w:r>
        <w:t xml:space="preserve"> </w:t>
      </w:r>
      <w:r>
        <w:t xml:space="preserve">- Officers will engage in realistic operational scenarios designed to test decision-making and leadership under pressure.</w:t>
      </w:r>
    </w:p>
    <w:p>
      <w:pPr>
        <w:numPr>
          <w:ilvl w:val="0"/>
          <w:numId w:val="1002"/>
        </w:numPr>
        <w:pStyle w:val="Compact"/>
      </w:pPr>
      <w:r>
        <w:rPr>
          <w:bCs/>
          <w:b/>
        </w:rPr>
        <w:t xml:space="preserve">Phase 3: Post-Experiment Analysis</w:t>
      </w:r>
      <w:r>
        <w:t xml:space="preserve"> </w:t>
      </w:r>
      <w:r>
        <w:t xml:space="preserve">- Data collected during the experiment will be analyzed to draw conclusions and formulate recommendations.</w:t>
      </w:r>
    </w:p>
    <w:p>
      <w:pPr>
        <w:pStyle w:val="FirstParagraph"/>
      </w:pPr>
      <w:r>
        <w:t xml:space="preserve">4. Participants</w:t>
      </w:r>
    </w:p>
    <w:p>
      <w:pPr>
        <w:pStyle w:val="BodyText"/>
      </w:pPr>
      <w:r>
        <w:t xml:space="preserve">The study will involve 50 Military Officers from various branches of the Spanish Armed Forces, stationed in or near Spain Barcelona. Participants will be selected based on the following criteria:</w:t>
      </w:r>
    </w:p>
    <w:p>
      <w:pPr>
        <w:numPr>
          <w:ilvl w:val="0"/>
          <w:numId w:val="1003"/>
        </w:numPr>
        <w:pStyle w:val="Compact"/>
      </w:pPr>
      <w:r>
        <w:t xml:space="preserve">Rank: Lieutenant to Major.</w:t>
      </w:r>
    </w:p>
    <w:p>
      <w:pPr>
        <w:numPr>
          <w:ilvl w:val="0"/>
          <w:numId w:val="1003"/>
        </w:numPr>
        <w:pStyle w:val="Compact"/>
      </w:pPr>
      <w:r>
        <w:t xml:space="preserve">Experience: Minimum of 5 years of active service.</w:t>
      </w:r>
    </w:p>
    <w:p>
      <w:pPr>
        <w:numPr>
          <w:ilvl w:val="0"/>
          <w:numId w:val="1003"/>
        </w:numPr>
        <w:pStyle w:val="Compact"/>
      </w:pPr>
      <w:r>
        <w:t xml:space="preserve">Health: No known medical conditions that could affect performance.</w:t>
      </w:r>
    </w:p>
    <w:p>
      <w:pPr>
        <w:numPr>
          <w:ilvl w:val="0"/>
          <w:numId w:val="1003"/>
        </w:numPr>
        <w:pStyle w:val="Compact"/>
      </w:pPr>
      <w:r>
        <w:t xml:space="preserve">Consent: Willingness to participate and provide informed consent.</w:t>
      </w:r>
    </w:p>
    <w:p>
      <w:pPr>
        <w:pStyle w:val="FirstParagraph"/>
      </w:pPr>
      <w:r>
        <w:t xml:space="preserve">5. Procedures</w:t>
      </w:r>
    </w:p>
    <w:p>
      <w:pPr>
        <w:pStyle w:val="BodyText"/>
      </w:pPr>
      <w:r>
        <w:rPr>
          <w:bCs/>
          <w:b/>
        </w:rPr>
        <w:t xml:space="preserve">5.1 Baseline Assessment</w:t>
      </w:r>
    </w:p>
    <w:p>
      <w:pPr>
        <w:pStyle w:val="BodyText"/>
      </w:pPr>
      <w:r>
        <w:t xml:space="preserve">Participants will complete a series of cognitive tests, including memory, attention, and problem-solving tasks. Physical fitness will also be evaluated using standardized military tests.</w:t>
      </w:r>
    </w:p>
    <w:p>
      <w:pPr>
        <w:pStyle w:val="BodyText"/>
      </w:pPr>
      <w:r>
        <w:rPr>
          <w:bCs/>
          <w:b/>
        </w:rPr>
        <w:t xml:space="preserve">5.2 Simulated Scenarios</w:t>
      </w:r>
    </w:p>
    <w:p>
      <w:pPr>
        <w:pStyle w:val="BodyText"/>
      </w:pPr>
      <w:r>
        <w:t xml:space="preserve">Officers will participate in simulated operational scenarios designed to replicate real-world challenges. These scenarios will include:</w:t>
      </w:r>
    </w:p>
    <w:p>
      <w:pPr>
        <w:numPr>
          <w:ilvl w:val="0"/>
          <w:numId w:val="1004"/>
        </w:numPr>
        <w:pStyle w:val="Compact"/>
      </w:pPr>
      <w:r>
        <w:t xml:space="preserve">Urban search and rescue operations in the dense cityscape of Spain Barcelona.</w:t>
      </w:r>
    </w:p>
    <w:p>
      <w:pPr>
        <w:numPr>
          <w:ilvl w:val="0"/>
          <w:numId w:val="1004"/>
        </w:numPr>
        <w:pStyle w:val="Compact"/>
      </w:pPr>
      <w:r>
        <w:t xml:space="preserve">Coastal defense exercises along the Mediterranean shoreline.</w:t>
      </w:r>
    </w:p>
    <w:p>
      <w:pPr>
        <w:numPr>
          <w:ilvl w:val="0"/>
          <w:numId w:val="1004"/>
        </w:numPr>
        <w:pStyle w:val="Compact"/>
      </w:pPr>
      <w:r>
        <w:t xml:space="preserve">Crisis management simulations involving civilian populations.</w:t>
      </w:r>
    </w:p>
    <w:p>
      <w:pPr>
        <w:pStyle w:val="FirstParagraph"/>
      </w:pPr>
      <w:r>
        <w:t xml:space="preserve">Each scenario will be monitored using wearable technology to track physiological responses and performance metrics.</w:t>
      </w:r>
    </w:p>
    <w:p>
      <w:pPr>
        <w:pStyle w:val="BodyText"/>
      </w:pPr>
      <w:r>
        <w:rPr>
          <w:bCs/>
          <w:b/>
        </w:rPr>
        <w:t xml:space="preserve">5.3 Post-Experiment Analysis</w:t>
      </w:r>
    </w:p>
    <w:p>
      <w:pPr>
        <w:pStyle w:val="BodyText"/>
      </w:pPr>
      <w:r>
        <w:t xml:space="preserve">Data collected during the experiment will be analyzed using statistical methods to identify patterns and correlations. Qualitative feedback from participants will also be gathered through interviews and surveys.</w:t>
      </w:r>
    </w:p>
    <w:p>
      <w:pPr>
        <w:pStyle w:val="BodyText"/>
      </w:pPr>
      <w:r>
        <w:t xml:space="preserve">6. Ethical Considerations</w:t>
      </w:r>
    </w:p>
    <w:p>
      <w:pPr>
        <w:pStyle w:val="BodyText"/>
      </w:pPr>
      <w:r>
        <w:t xml:space="preserve">The experiment will adhere to the ethical guidelines set forth by the Spanish Ministry of Defense and the Declaration of Helsinki. Key ethical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performance data.</w:t>
      </w:r>
    </w:p>
    <w:p>
      <w:pPr>
        <w:numPr>
          <w:ilvl w:val="0"/>
          <w:numId w:val="1005"/>
        </w:numPr>
        <w:pStyle w:val="Compact"/>
      </w:pPr>
      <w:r>
        <w:t xml:space="preserve">Minimization of physical and psychological stress during simulations.</w:t>
      </w:r>
    </w:p>
    <w:p>
      <w:pPr>
        <w:numPr>
          <w:ilvl w:val="0"/>
          <w:numId w:val="1005"/>
        </w:numPr>
        <w:pStyle w:val="Compact"/>
      </w:pPr>
      <w:r>
        <w:t xml:space="preserve">Provision of medical support throughout the experiment.</w:t>
      </w:r>
    </w:p>
    <w:p>
      <w:pPr>
        <w:pStyle w:val="FirstParagraph"/>
      </w:pPr>
      <w:r>
        <w:t xml:space="preserve">7. Data Collection and Analysis</w:t>
      </w:r>
    </w:p>
    <w:p>
      <w:pPr>
        <w:pStyle w:val="BodyText"/>
      </w:pPr>
      <w:r>
        <w:t xml:space="preserve">Data will be collected using a combination of quantitative and qualitative methods. Quantitative data will include performance metrics from cognitive tests and simulated scenarios, as well as physiological data from wearable devices. Qualitative data will be gathered through post-experiment interviews and surveys.</w:t>
      </w:r>
    </w:p>
    <w:p>
      <w:pPr>
        <w:pStyle w:val="BodyText"/>
      </w:pPr>
      <w:r>
        <w:t xml:space="preserve">Statistical analysis will be conducted using software such as SPSS or R. The results will be used to identify key factors influencing performance and to develop evidence-based recommendations for training programs.</w:t>
      </w:r>
    </w:p>
    <w:p>
      <w:pPr>
        <w:pStyle w:val="BodyText"/>
      </w:pPr>
      <w:r>
        <w:t xml:space="preserve">8. Expected Outcomes</w:t>
      </w:r>
    </w:p>
    <w:p>
      <w:pPr>
        <w:pStyle w:val="BodyText"/>
      </w:pPr>
      <w:r>
        <w:t xml:space="preserve">The expected outcomes of this experiment include:</w:t>
      </w:r>
    </w:p>
    <w:p>
      <w:pPr>
        <w:numPr>
          <w:ilvl w:val="0"/>
          <w:numId w:val="1006"/>
        </w:numPr>
        <w:pStyle w:val="Compact"/>
      </w:pPr>
      <w:r>
        <w:t xml:space="preserve">A comprehensive understanding of the cognitive and operational capabilities of Military Officers in Spain Barcelona.</w:t>
      </w:r>
    </w:p>
    <w:p>
      <w:pPr>
        <w:numPr>
          <w:ilvl w:val="0"/>
          <w:numId w:val="1006"/>
        </w:numPr>
        <w:pStyle w:val="Compact"/>
      </w:pPr>
      <w:r>
        <w:t xml:space="preserve">Identification of training needs and areas for improvement.</w:t>
      </w:r>
    </w:p>
    <w:p>
      <w:pPr>
        <w:numPr>
          <w:ilvl w:val="0"/>
          <w:numId w:val="1006"/>
        </w:numPr>
        <w:pStyle w:val="Compact"/>
      </w:pPr>
      <w:r>
        <w:t xml:space="preserve">Development of tailored training programs to enhance performance in urban and coastal environments.</w:t>
      </w:r>
    </w:p>
    <w:p>
      <w:pPr>
        <w:numPr>
          <w:ilvl w:val="0"/>
          <w:numId w:val="1006"/>
        </w:numPr>
        <w:pStyle w:val="Compact"/>
      </w:pPr>
      <w:r>
        <w:t xml:space="preserve">Contribution to the broader field of military psychology and operational research.</w:t>
      </w:r>
    </w:p>
    <w:p>
      <w:pPr>
        <w:pStyle w:val="FirstParagraph"/>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2 weeks</w:t>
            </w:r>
          </w:p>
        </w:tc>
        <w:tc>
          <w:tcPr/>
          <w:p>
            <w:pPr>
              <w:pStyle w:val="Compact"/>
              <w:jc w:val="left"/>
            </w:pPr>
            <w:r>
              <w:t xml:space="preserve">Baseline assessments</w:t>
            </w:r>
          </w:p>
        </w:tc>
      </w:tr>
      <w:tr>
        <w:tc>
          <w:tcPr/>
          <w:p>
            <w:pPr>
              <w:pStyle w:val="Compact"/>
              <w:jc w:val="left"/>
            </w:pPr>
            <w:r>
              <w:t xml:space="preserve">Phase 2</w:t>
            </w:r>
          </w:p>
        </w:tc>
        <w:tc>
          <w:tcPr/>
          <w:p>
            <w:pPr>
              <w:pStyle w:val="Compact"/>
              <w:jc w:val="left"/>
            </w:pPr>
            <w:r>
              <w:t xml:space="preserve">4 weeks</w:t>
            </w:r>
          </w:p>
        </w:tc>
        <w:tc>
          <w:tcPr/>
          <w:p>
            <w:pPr>
              <w:pStyle w:val="Compact"/>
              <w:jc w:val="left"/>
            </w:pPr>
            <w:r>
              <w:t xml:space="preserve">Simulated scenarios</w:t>
            </w:r>
          </w:p>
        </w:tc>
      </w:tr>
      <w:tr>
        <w:tc>
          <w:tcPr/>
          <w:p>
            <w:pPr>
              <w:pStyle w:val="Compact"/>
              <w:jc w:val="left"/>
            </w:pPr>
            <w:r>
              <w:t xml:space="preserve">Phase 3</w:t>
            </w:r>
          </w:p>
        </w:tc>
        <w:tc>
          <w:tcPr/>
          <w:p>
            <w:pPr>
              <w:pStyle w:val="Compact"/>
              <w:jc w:val="left"/>
            </w:pPr>
            <w:r>
              <w:t xml:space="preserve">3 weeks</w:t>
            </w:r>
          </w:p>
        </w:tc>
        <w:tc>
          <w:tcPr/>
          <w:p>
            <w:pPr>
              <w:pStyle w:val="Compact"/>
              <w:jc w:val="left"/>
            </w:pPr>
            <w:r>
              <w:t xml:space="preserve">Data analysis and reporting</w:t>
            </w:r>
          </w:p>
        </w:tc>
      </w:tr>
    </w:tbl>
    <w:p>
      <w:pPr>
        <w:pStyle w:val="BodyText"/>
      </w:pPr>
      <w:r>
        <w:t xml:space="preserve">10. Conclusion</w:t>
      </w:r>
    </w:p>
    <w:p>
      <w:pPr>
        <w:pStyle w:val="BodyText"/>
      </w:pPr>
      <w:r>
        <w:t xml:space="preserve">This Experiment Protocol provides a structured approach to assessing the capabilities of Military Officers in Spain Barcelona. By combining rigorous scientific methods with realistic operational scenarios, the study aims to generate valuable insights that can enhance training and operational effectiveness. The findings will contribute to the ongoing development of military personnel in one of Spain's most strategically important regions.</w:t>
      </w:r>
    </w:p>
    <w:p>
      <w:pPr>
        <w:pStyle w:val="BodyText"/>
      </w:pPr>
      <w:r>
        <w:t xml:space="preserve">For further information, please contact the research team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Assessment in Spain Barcelona</dc:title>
  <dc:creator/>
  <dc:language>en</dc:language>
  <cp:keywords/>
  <dcterms:created xsi:type="dcterms:W3CDTF">2026-10-10T05:11:18Z</dcterms:created>
  <dcterms:modified xsi:type="dcterms:W3CDTF">2026-10-10T05:11:18Z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