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Urban</w:t>
      </w:r>
      <w:r>
        <w:t xml:space="preserve"> </w:t>
      </w:r>
      <w:r>
        <w:t xml:space="preserve">Adaptation</w:t>
      </w:r>
      <w:r>
        <w:t xml:space="preserve"> </w:t>
      </w:r>
      <w:r>
        <w:t xml:space="preserve">Study</w:t>
      </w:r>
    </w:p>
    <w:bookmarkStart w:id="20" w:name="Xd072647285b6f5ae738c3f7017e7c3aad11c5ff"/>
    <w:p>
      <w:pPr>
        <w:pStyle w:val="Heading1"/>
      </w:pPr>
      <w:r>
        <w:t xml:space="preserve">Experiment Protocol: Military Officer Urban Adaptation Study</w:t>
      </w:r>
    </w:p>
    <w:p>
      <w:pPr>
        <w:pStyle w:val="FirstParagraph"/>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a study focused on the adaptation of Military Officers to urban environments, specifically within the city of United States San Francisco. The study aims to evaluate the effectiveness of current training programs in preparing Military Officers for complex urban scenarios, including disaster response, community engagement, and strategic decision-making in densely populated areas.</w:t>
      </w:r>
    </w:p>
    <w:p>
      <w:pPr>
        <w:pStyle w:val="BodyText"/>
      </w:pPr>
      <w:r>
        <w:t xml:space="preserve">The unique geographical, cultural, and infrastructural characteristics of United States San Francisco provide an ideal setting for this research. The city's diverse population, frequent seismic activity, and advanced technological infrastructure present a range of challenges and opportunities that are relevant to the roles and responsibilities of Military Officers in contemporary urban settings.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current level of preparedness of Military Officers for urban operations in United States San Francisco.</w:t>
      </w:r>
    </w:p>
    <w:p>
      <w:pPr>
        <w:numPr>
          <w:ilvl w:val="0"/>
          <w:numId w:val="1001"/>
        </w:numPr>
        <w:pStyle w:val="Compact"/>
      </w:pPr>
      <w:r>
        <w:t xml:space="preserve">To identify gaps in training and knowledge that may hinder effective performance in urban environments.</w:t>
      </w:r>
    </w:p>
    <w:p>
      <w:pPr>
        <w:numPr>
          <w:ilvl w:val="0"/>
          <w:numId w:val="1001"/>
        </w:numPr>
        <w:pStyle w:val="Compact"/>
      </w:pPr>
      <w:r>
        <w:t xml:space="preserve">To develop and test new training modules tailored to the specific needs of Military Officers operating in cities like United States San Francisco.</w:t>
      </w:r>
    </w:p>
    <w:p>
      <w:pPr>
        <w:numPr>
          <w:ilvl w:val="0"/>
          <w:numId w:val="1001"/>
        </w:numPr>
        <w:pStyle w:val="Compact"/>
      </w:pPr>
      <w:r>
        <w:t xml:space="preserve">To evaluate the impact of these training modules on the decision-making, leadership, and operational effectiveness of Military Officers.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and qualitative data collection techniques. The research will be conducted in three phases: baseline assessment, intervention, and post-intervention evaluation.</w:t>
      </w:r>
    </w:p>
    <w:bookmarkEnd w:id="23"/>
    <w:bookmarkStart w:id="24" w:name="participants"/>
    <w:p>
      <w:pPr>
        <w:pStyle w:val="Heading3"/>
      </w:pPr>
      <w:r>
        <w:t xml:space="preserve">3.2 Participants</w:t>
      </w:r>
    </w:p>
    <w:p>
      <w:pPr>
        <w:pStyle w:val="FirstParagraph"/>
      </w:pPr>
      <w:r>
        <w:t xml:space="preserve">The study will involve a sample of 50 Military Officers from various branches of the United States military, including the Army, Navy, Air Force, and Marine Corps. Participants will be selected based on their rank, experience, and willingness to participate in the study. All participants will provide informed consent prior to their involvement.</w:t>
      </w:r>
    </w:p>
    <w:bookmarkEnd w:id="24"/>
    <w:bookmarkStart w:id="25" w:name="data-collection"/>
    <w:p>
      <w:pPr>
        <w:pStyle w:val="Heading3"/>
      </w:pPr>
      <w:r>
        <w:t xml:space="preserve">3.3 Data Collection</w:t>
      </w:r>
    </w:p>
    <w:p>
      <w:pPr>
        <w:pStyle w:val="FirstParagraph"/>
      </w:pPr>
      <w:r>
        <w:t xml:space="preserve">Data will be collected through a combination of surveys, interviews, and observational assessments. Surveys will be used to gather quantitative data on participants' knowledge, attitudes, and self-reported skills. Interviews will provide qualitative insights into participants' experiences and perceptions. Observational assessments will be conducted during simulated urban operations in United States San Francisco to evaluate participants' performance in real-time scenarios.</w:t>
      </w:r>
    </w:p>
    <w:bookmarkEnd w:id="25"/>
    <w:bookmarkStart w:id="26" w:name="intervention"/>
    <w:p>
      <w:pPr>
        <w:pStyle w:val="Heading3"/>
      </w:pPr>
      <w:r>
        <w:t xml:space="preserve">3.4 Intervention</w:t>
      </w:r>
    </w:p>
    <w:p>
      <w:pPr>
        <w:pStyle w:val="FirstParagraph"/>
      </w:pPr>
      <w:r>
        <w:t xml:space="preserve">The intervention phase will involve the implementation of a new training module designed specifically for Military Officers operating in urban environments. The module will include theoretical instruction, practical exercises, and scenario-based simulations. The content will be tailored to the unique characteristics of United States San Francisco, including its geography, infrastructure, and demographic composition.</w:t>
      </w:r>
    </w:p>
    <w:bookmarkEnd w:id="26"/>
    <w:bookmarkEnd w:id="27"/>
    <w:bookmarkStart w:id="31" w:name="procedures"/>
    <w:p>
      <w:pPr>
        <w:pStyle w:val="Heading2"/>
      </w:pPr>
      <w:r>
        <w:t xml:space="preserve">4. Procedures</w:t>
      </w:r>
    </w:p>
    <w:bookmarkStart w:id="28" w:name="baseline-assessment"/>
    <w:p>
      <w:pPr>
        <w:pStyle w:val="Heading3"/>
      </w:pPr>
      <w:r>
        <w:t xml:space="preserve">4.1 Baseline Assessment</w:t>
      </w:r>
    </w:p>
    <w:p>
      <w:pPr>
        <w:pStyle w:val="FirstParagraph"/>
      </w:pPr>
      <w:r>
        <w:t xml:space="preserve">At the beginning of the study, all participants will complete a baseline assessment to establish their current level of preparedness. This assessment will include a written test, a series of interviews, and a simulated urban operation scenario in United States San Francisco.</w:t>
      </w:r>
    </w:p>
    <w:bookmarkEnd w:id="28"/>
    <w:bookmarkStart w:id="29" w:name="training-module-implementation"/>
    <w:p>
      <w:pPr>
        <w:pStyle w:val="Heading3"/>
      </w:pPr>
      <w:r>
        <w:t xml:space="preserve">4.2 Training Module Implementation</w:t>
      </w:r>
    </w:p>
    <w:p>
      <w:pPr>
        <w:pStyle w:val="FirstParagraph"/>
      </w:pPr>
      <w:r>
        <w:t xml:space="preserve">Following the baseline assessment, participants will undergo the new training module. The module will be delivered over a period of four weeks, with a combination of classroom instruction, field exercises, and online learning components.</w:t>
      </w:r>
    </w:p>
    <w:bookmarkEnd w:id="29"/>
    <w:bookmarkStart w:id="30" w:name="post-intervention-evaluation"/>
    <w:p>
      <w:pPr>
        <w:pStyle w:val="Heading3"/>
      </w:pPr>
      <w:r>
        <w:t xml:space="preserve">4.3 Post-Intervention Evaluation</w:t>
      </w:r>
    </w:p>
    <w:p>
      <w:pPr>
        <w:pStyle w:val="FirstParagraph"/>
      </w:pPr>
      <w:r>
        <w:t xml:space="preserve">After the completion of the training module, participants will undergo a post-intervention evaluation to assess the effectiveness of the intervention. This evaluation will mirror the baseline assessment, allowing for a direct comparison of participants' performance before and after the training.</w:t>
      </w:r>
    </w:p>
    <w:bookmarkEnd w:id="30"/>
    <w:bookmarkEnd w:id="31"/>
    <w:bookmarkStart w:id="32" w:name="ethical-considerations"/>
    <w:p>
      <w:pPr>
        <w:pStyle w:val="Heading2"/>
      </w:pPr>
      <w:r>
        <w:t xml:space="preserve">5. Ethical Considerations</w:t>
      </w:r>
    </w:p>
    <w:p>
      <w:pPr>
        <w:pStyle w:val="FirstParagraph"/>
      </w:pPr>
      <w:r>
        <w:t xml:space="preserve">This study will adhere to all relevant ethical guidelines and regulations. Informed consent will be obtained from all participants, and their confidentiality will be maintained throughout the study. Participants will be informed of their right to withdraw from the study at any time without penalty. The study protocol has been reviewed and approved by the Institutional Review Board (IRB).</w:t>
      </w:r>
    </w:p>
    <w:bookmarkEnd w:id="32"/>
    <w:bookmarkStart w:id="33" w:name="data-analysis"/>
    <w:p>
      <w:pPr>
        <w:pStyle w:val="Heading2"/>
      </w:pPr>
      <w:r>
        <w:t xml:space="preserve">6. Data Analysis</w:t>
      </w:r>
    </w:p>
    <w:p>
      <w:pPr>
        <w:pStyle w:val="FirstParagraph"/>
      </w:pPr>
      <w:r>
        <w:t xml:space="preserve">Quantitative data will be analyzed using statistical software to identify trends, patterns, and significant differences between baseline and post-intervention assessments. Qualitative data will be analyzed using thematic analysis to identify key themes and insights. The results of the data analysis will be used to evaluate the effectiveness of the training module and to inform future training programs for Military Officers.</w:t>
      </w:r>
    </w:p>
    <w:bookmarkEnd w:id="33"/>
    <w:bookmarkStart w:id="34" w:name="expected-outcomes"/>
    <w:p>
      <w:pPr>
        <w:pStyle w:val="Heading2"/>
      </w:pPr>
      <w:r>
        <w:t xml:space="preserve">7. Expected Outcomes</w:t>
      </w:r>
    </w:p>
    <w:p>
      <w:pPr>
        <w:pStyle w:val="FirstParagraph"/>
      </w:pPr>
      <w:r>
        <w:t xml:space="preserve">The expected outcomes of this study include:</w:t>
      </w:r>
    </w:p>
    <w:p>
      <w:pPr>
        <w:numPr>
          <w:ilvl w:val="0"/>
          <w:numId w:val="1002"/>
        </w:numPr>
        <w:pStyle w:val="Compact"/>
      </w:pPr>
      <w:r>
        <w:t xml:space="preserve">A comprehensive understanding of the current level of preparedness of Military Officers for urban operations in United States San Francisco.</w:t>
      </w:r>
    </w:p>
    <w:p>
      <w:pPr>
        <w:numPr>
          <w:ilvl w:val="0"/>
          <w:numId w:val="1002"/>
        </w:numPr>
        <w:pStyle w:val="Compact"/>
      </w:pPr>
      <w:r>
        <w:t xml:space="preserve">The identification of specific areas where training and knowledge gaps exist.</w:t>
      </w:r>
    </w:p>
    <w:p>
      <w:pPr>
        <w:numPr>
          <w:ilvl w:val="0"/>
          <w:numId w:val="1002"/>
        </w:numPr>
        <w:pStyle w:val="Compact"/>
      </w:pPr>
      <w:r>
        <w:t xml:space="preserve">The development of a validated training module that enhances the effectiveness of Military Officers in urban environments.</w:t>
      </w:r>
    </w:p>
    <w:p>
      <w:pPr>
        <w:numPr>
          <w:ilvl w:val="0"/>
          <w:numId w:val="1002"/>
        </w:numPr>
        <w:pStyle w:val="Compact"/>
      </w:pPr>
      <w:r>
        <w:t xml:space="preserve">Recommendations for policy and practice improvements in the training and deployment of Military Officers in urban settings.</w:t>
      </w:r>
    </w:p>
    <w:bookmarkEnd w:id="34"/>
    <w:bookmarkStart w:id="35" w:name="conclusion"/>
    <w:p>
      <w:pPr>
        <w:pStyle w:val="Heading2"/>
      </w:pPr>
      <w:r>
        <w:t xml:space="preserve">8. Conclusion</w:t>
      </w:r>
    </w:p>
    <w:p>
      <w:pPr>
        <w:pStyle w:val="FirstParagraph"/>
      </w:pPr>
      <w:r>
        <w:t xml:space="preserve">This Experiment Protocol provides a structured approach to evaluating and enhancing the preparedness of Military Officers for urban operations in United States San Francisco. By combining rigorous research methods with practical training interventions, this study aims to contribute to the broader goal of improving the effectiveness and readiness of Military Officers in complex urban environments.</w:t>
      </w:r>
    </w:p>
    <w:bookmarkEnd w:id="35"/>
    <w:p>
      <w:pPr>
        <w:pStyle w:val="BodyText"/>
      </w:pPr>
      <w:r>
        <w:t xml:space="preserve">© 2023 Military Officer Urban Adaptation Study.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Urban Adaptation Study</dc:title>
  <dc:creator/>
  <dc:language>en</dc:language>
  <cp:keywords/>
  <dcterms:created xsi:type="dcterms:W3CDTF">2026-10-10T01:59:30Z</dcterms:created>
  <dcterms:modified xsi:type="dcterms:W3CDTF">2026-10-10T01:59:30Z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