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Israel</w:t>
      </w:r>
      <w:r>
        <w:t xml:space="preserve"> </w:t>
      </w:r>
      <w:r>
        <w:t xml:space="preserve">Jerusalem</w:t>
      </w:r>
    </w:p>
    <w:bookmarkStart w:id="20" w:name="X36dbb6cd487d75bc40fcf2ee8ccbefea0db25be"/>
    <w:p>
      <w:pPr>
        <w:pStyle w:val="Heading1"/>
      </w:pPr>
      <w:r>
        <w:t xml:space="preserve">Experiment Protocol: Musician in Israel Jerusalem</w:t>
      </w:r>
    </w:p>
    <w:p>
      <w:pPr>
        <w:pStyle w:val="FirstParagraph"/>
      </w:pPr>
      <w:r>
        <w:rPr>
          <w:bCs/>
          <w:b/>
        </w:rPr>
        <w:t xml:space="preserve">Protocol ID:</w:t>
      </w:r>
      <w:r>
        <w:t xml:space="preserve"> </w:t>
      </w:r>
      <w:r>
        <w:t xml:space="preserve">JER-MUS-2024-001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Israel Jerusalem</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studying the impact of musical performance on social cohesion and cultural identity in Israel Jerusalem. The city of Israel Jerusalem is a unique environment due to its rich historical, religious, and cultural diversity. Musicians play a significant role in shaping the social fabric of this city, often bridging gaps between different communities.</w:t>
      </w:r>
    </w:p>
    <w:p>
      <w:pPr>
        <w:pStyle w:val="BodyText"/>
      </w:pPr>
      <w:r>
        <w:t xml:space="preserve">The primary objective of this experiment is to understand how live musical performances by a Musician can influence audience emotions, social interactions, and perceptions of cultural identity in the context of Israel Jerusalem. This study will focus on both local and international audiences, capturing a wide range of perspectives.</w:t>
      </w:r>
    </w:p>
    <w:bookmarkEnd w:id="21"/>
    <w:bookmarkStart w:id="22" w:name="objectives"/>
    <w:p>
      <w:pPr>
        <w:pStyle w:val="Heading2"/>
      </w:pPr>
      <w:r>
        <w:t xml:space="preserve">2. Objectives</w:t>
      </w:r>
    </w:p>
    <w:p>
      <w:pPr>
        <w:numPr>
          <w:ilvl w:val="0"/>
          <w:numId w:val="1001"/>
        </w:numPr>
        <w:pStyle w:val="Compact"/>
      </w:pPr>
      <w:r>
        <w:t xml:space="preserve">To assess the emotional responses of audiences to live musical performances by a Musician in Israel Jerusalem.</w:t>
      </w:r>
    </w:p>
    <w:p>
      <w:pPr>
        <w:numPr>
          <w:ilvl w:val="0"/>
          <w:numId w:val="1001"/>
        </w:numPr>
        <w:pStyle w:val="Compact"/>
      </w:pPr>
      <w:r>
        <w:t xml:space="preserve">To evaluate the impact of musical performances on social interactions among diverse groups in Israel Jerusalem.</w:t>
      </w:r>
    </w:p>
    <w:p>
      <w:pPr>
        <w:numPr>
          <w:ilvl w:val="0"/>
          <w:numId w:val="1001"/>
        </w:numPr>
        <w:pStyle w:val="Compact"/>
      </w:pPr>
      <w:r>
        <w:t xml:space="preserve">To explore how music can serve as a tool for cultural expression and identity formation in Israel Jerusalem.</w:t>
      </w:r>
    </w:p>
    <w:p>
      <w:pPr>
        <w:numPr>
          <w:ilvl w:val="0"/>
          <w:numId w:val="1001"/>
        </w:numPr>
        <w:pStyle w:val="Compact"/>
      </w:pPr>
      <w:r>
        <w:t xml:space="preserve">To gather qualitative and quantitative data on the role of a Musician in fostering community engagement in Israel Jerusalem.</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a diverse group of participants from Israel Jerusalem, including:</w:t>
      </w:r>
    </w:p>
    <w:p>
      <w:pPr>
        <w:numPr>
          <w:ilvl w:val="0"/>
          <w:numId w:val="1002"/>
        </w:numPr>
        <w:pStyle w:val="Compact"/>
      </w:pPr>
      <w:r>
        <w:t xml:space="preserve">Local residents of Israel Jerusalem from various cultural and religious backgrounds.</w:t>
      </w:r>
    </w:p>
    <w:p>
      <w:pPr>
        <w:numPr>
          <w:ilvl w:val="0"/>
          <w:numId w:val="1002"/>
        </w:numPr>
        <w:pStyle w:val="Compact"/>
      </w:pPr>
      <w:r>
        <w:t xml:space="preserve">International visitors to Israel Jerusalem.</w:t>
      </w:r>
    </w:p>
    <w:p>
      <w:pPr>
        <w:numPr>
          <w:ilvl w:val="0"/>
          <w:numId w:val="1002"/>
        </w:numPr>
        <w:pStyle w:val="Compact"/>
      </w:pPr>
      <w:r>
        <w:t xml:space="preserve">Professional and amateur Musicians based in Israel Jerusalem.</w:t>
      </w:r>
    </w:p>
    <w:p>
      <w:pPr>
        <w:pStyle w:val="FirstParagraph"/>
      </w:pPr>
      <w:r>
        <w:t xml:space="preserve">A total of 200 participants will be recruited through community centers, music venues, and online platforms in Israel Jerusalem.</w:t>
      </w:r>
    </w:p>
    <w:bookmarkEnd w:id="23"/>
    <w:bookmarkStart w:id="24" w:name="procedure"/>
    <w:p>
      <w:pPr>
        <w:pStyle w:val="Heading3"/>
      </w:pPr>
      <w:r>
        <w:t xml:space="preserve">3.2 Procedure</w:t>
      </w:r>
    </w:p>
    <w:p>
      <w:pPr>
        <w:pStyle w:val="FirstParagraph"/>
      </w:pPr>
      <w:r>
        <w:t xml:space="preserve">The experiment will be conducted in three phases:</w:t>
      </w:r>
    </w:p>
    <w:p>
      <w:pPr>
        <w:numPr>
          <w:ilvl w:val="0"/>
          <w:numId w:val="1003"/>
        </w:numPr>
        <w:pStyle w:val="Compact"/>
      </w:pPr>
      <w:r>
        <w:rPr>
          <w:bCs/>
          <w:b/>
        </w:rPr>
        <w:t xml:space="preserve">Pre-Performance Survey:</w:t>
      </w:r>
      <w:r>
        <w:t xml:space="preserve"> </w:t>
      </w:r>
      <w:r>
        <w:t xml:space="preserve">Participants will complete a survey assessing their baseline emotional state, cultural identity, and expectations of the musical performance.</w:t>
      </w:r>
    </w:p>
    <w:p>
      <w:pPr>
        <w:numPr>
          <w:ilvl w:val="0"/>
          <w:numId w:val="1003"/>
        </w:numPr>
        <w:pStyle w:val="Compact"/>
      </w:pPr>
      <w:r>
        <w:rPr>
          <w:bCs/>
          <w:b/>
        </w:rPr>
        <w:t xml:space="preserve">Live Performance:</w:t>
      </w:r>
      <w:r>
        <w:t xml:space="preserve"> </w:t>
      </w:r>
      <w:r>
        <w:t xml:space="preserve">A Musician will perform a curated set of songs that reflect the cultural diversity of Israel Jerusalem. The performance will take place in a public venue in Israel Jerusalem, such as the Jerusalem Music Center.</w:t>
      </w:r>
    </w:p>
    <w:p>
      <w:pPr>
        <w:numPr>
          <w:ilvl w:val="0"/>
          <w:numId w:val="1003"/>
        </w:numPr>
        <w:pStyle w:val="Compact"/>
      </w:pPr>
      <w:r>
        <w:rPr>
          <w:bCs/>
          <w:b/>
        </w:rPr>
        <w:t xml:space="preserve">Post-Performance Survey and Interviews:</w:t>
      </w:r>
      <w:r>
        <w:t xml:space="preserve"> </w:t>
      </w:r>
      <w:r>
        <w:t xml:space="preserve">Participants will complete a follow-up survey and participate in semi-structured interviews to assess changes in their emotional state, social interactions, and perceptions of cultural identity.</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4"/>
        </w:numPr>
        <w:pStyle w:val="Compact"/>
      </w:pPr>
      <w:r>
        <w:t xml:space="preserve">Surveys: Standardized questionnaires will be used to measure emotional responses and social interactions.</w:t>
      </w:r>
    </w:p>
    <w:p>
      <w:pPr>
        <w:numPr>
          <w:ilvl w:val="0"/>
          <w:numId w:val="1004"/>
        </w:numPr>
        <w:pStyle w:val="Compact"/>
      </w:pPr>
      <w:r>
        <w:t xml:space="preserve">Interviews: Semi-structured interviews will provide in-depth insights into participants' experiences.</w:t>
      </w:r>
    </w:p>
    <w:p>
      <w:pPr>
        <w:numPr>
          <w:ilvl w:val="0"/>
          <w:numId w:val="1004"/>
        </w:numPr>
        <w:pStyle w:val="Compact"/>
      </w:pPr>
      <w:r>
        <w:t xml:space="preserve">Observations: Trained observers will record social interactions and audience behavior during the performance.</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ethical guidelines for research involving human subjects.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study.</w:t>
      </w:r>
    </w:p>
    <w:p>
      <w:pPr>
        <w:numPr>
          <w:ilvl w:val="0"/>
          <w:numId w:val="1005"/>
        </w:numPr>
        <w:pStyle w:val="Compact"/>
      </w:pPr>
      <w:r>
        <w:rPr>
          <w:bCs/>
          <w:b/>
        </w:rPr>
        <w:t xml:space="preserve">Confidentiality:</w:t>
      </w:r>
      <w:r>
        <w:t xml:space="preserve"> </w:t>
      </w:r>
      <w:r>
        <w:t xml:space="preserve">Participant data will be anonymized and stored securely.</w:t>
      </w:r>
    </w:p>
    <w:p>
      <w:pPr>
        <w:numPr>
          <w:ilvl w:val="0"/>
          <w:numId w:val="1005"/>
        </w:numPr>
        <w:pStyle w:val="Compact"/>
      </w:pPr>
      <w:r>
        <w:rPr>
          <w:bCs/>
          <w:b/>
        </w:rPr>
        <w:t xml:space="preserve">Cultural Sensitivity:</w:t>
      </w:r>
      <w:r>
        <w:t xml:space="preserve"> </w:t>
      </w:r>
      <w:r>
        <w:t xml:space="preserve">The study will be conducted with respect for the cultural and religious diversity of Israel Jerusalem.</w:t>
      </w:r>
    </w:p>
    <w:p>
      <w:pPr>
        <w:numPr>
          <w:ilvl w:val="0"/>
          <w:numId w:val="1005"/>
        </w:numPr>
        <w:pStyle w:val="Compact"/>
      </w:pPr>
      <w:r>
        <w:rPr>
          <w:bCs/>
          <w:b/>
        </w:rPr>
        <w:t xml:space="preserve">Voluntary Participation:</w:t>
      </w:r>
      <w:r>
        <w:t xml:space="preserve"> </w:t>
      </w:r>
      <w:r>
        <w:t xml:space="preserve">Participants will be free to withdraw from the study at any time without penalty.</w:t>
      </w:r>
    </w:p>
    <w:bookmarkEnd w:id="27"/>
    <w:bookmarkStart w:id="28" w:name="expected-outcomes"/>
    <w:p>
      <w:pPr>
        <w:pStyle w:val="Heading2"/>
      </w:pPr>
      <w:r>
        <w:t xml:space="preserve">5. Expected Outcomes</w:t>
      </w:r>
    </w:p>
    <w:p>
      <w:pPr>
        <w:pStyle w:val="FirstParagraph"/>
      </w:pPr>
      <w:r>
        <w:t xml:space="preserve">This experiment aims to produce the following outcomes:</w:t>
      </w:r>
    </w:p>
    <w:p>
      <w:pPr>
        <w:numPr>
          <w:ilvl w:val="0"/>
          <w:numId w:val="1006"/>
        </w:numPr>
        <w:pStyle w:val="Compact"/>
      </w:pPr>
      <w:r>
        <w:t xml:space="preserve">A comprehensive understanding of how live musical performances by a Musician can influence social cohesion in Israel Jerusalem.</w:t>
      </w:r>
    </w:p>
    <w:p>
      <w:pPr>
        <w:numPr>
          <w:ilvl w:val="0"/>
          <w:numId w:val="1006"/>
        </w:numPr>
        <w:pStyle w:val="Compact"/>
      </w:pPr>
      <w:r>
        <w:t xml:space="preserve">Insights into the role of music in shaping cultural identity and fostering community engagement in Israel Jerusalem.</w:t>
      </w:r>
    </w:p>
    <w:p>
      <w:pPr>
        <w:numPr>
          <w:ilvl w:val="0"/>
          <w:numId w:val="1006"/>
        </w:numPr>
        <w:pStyle w:val="Compact"/>
      </w:pPr>
      <w:r>
        <w:t xml:space="preserve">Recommendations for policymakers and community leaders on leveraging music as a tool for social integration in Israel Jerusalem.</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venue booking, instrument setup</w:t>
            </w:r>
          </w:p>
        </w:tc>
      </w:tr>
      <w:tr>
        <w:tc>
          <w:tcPr/>
          <w:p>
            <w:pPr>
              <w:pStyle w:val="Compact"/>
              <w:jc w:val="left"/>
            </w:pPr>
            <w:r>
              <w:t xml:space="preserve">Data Collection</w:t>
            </w:r>
          </w:p>
        </w:tc>
        <w:tc>
          <w:tcPr/>
          <w:p>
            <w:pPr>
              <w:pStyle w:val="Compact"/>
              <w:jc w:val="left"/>
            </w:pPr>
            <w:r>
              <w:t xml:space="preserve">2 months</w:t>
            </w:r>
          </w:p>
        </w:tc>
        <w:tc>
          <w:tcPr/>
          <w:p>
            <w:pPr>
              <w:pStyle w:val="Compact"/>
              <w:jc w:val="left"/>
            </w:pPr>
            <w:r>
              <w:t xml:space="preserve">Surveys, performances, interviews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analysis, thematic coding</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Writing and dissemination of findings</w:t>
            </w:r>
          </w:p>
        </w:tc>
      </w:tr>
    </w:tbl>
    <w:bookmarkEnd w:id="29"/>
    <w:bookmarkStart w:id="30" w:name="conclusion"/>
    <w:p>
      <w:pPr>
        <w:pStyle w:val="Heading2"/>
      </w:pPr>
      <w:r>
        <w:t xml:space="preserve">7. Conclusion</w:t>
      </w:r>
    </w:p>
    <w:p>
      <w:pPr>
        <w:pStyle w:val="FirstParagraph"/>
      </w:pPr>
      <w:r>
        <w:t xml:space="preserve">This Experiment Protocol provides a structured approach to studying the impact of a Musician on social cohesion and cultural identity in Israel Jerusalem. By carefully designing the methodology and adhering to ethical guidelines, this study aims to contribute valuable insights into the role of music in fostering community engagement in one of the world's most culturally rich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Israel Jerusalem</dc:title>
  <dc:creator/>
  <dc:language>en</dc:language>
  <cp:keywords/>
  <dcterms:created xsi:type="dcterms:W3CDTF">2026-10-10T06:39:12Z</dcterms:created>
  <dcterms:modified xsi:type="dcterms:W3CDTF">2026-10-10T06:39:12Z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