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Singapore</w:t>
      </w:r>
      <w:r>
        <w:t xml:space="preserve"> </w:t>
      </w:r>
      <w:r>
        <w:t xml:space="preserve">Singapore</w:t>
      </w:r>
    </w:p>
    <w:bookmarkStart w:id="20" w:name="X204b6b2fc7315eff560b499419213d9f3c0dd52"/>
    <w:p>
      <w:pPr>
        <w:pStyle w:val="Heading1"/>
      </w:pPr>
      <w:r>
        <w:t xml:space="preserve">Experiment Protocol: Musician in Singapore Singapore</w:t>
      </w:r>
    </w:p>
    <w:p>
      <w:pPr>
        <w:pStyle w:val="FirstParagraph"/>
      </w:pPr>
      <w:r>
        <w:rPr>
          <w:bCs/>
          <w:b/>
        </w:rPr>
        <w:t xml:space="preserve">Protocol ID:</w:t>
      </w:r>
      <w:r>
        <w:t xml:space="preserve"> </w:t>
      </w:r>
      <w:r>
        <w:t xml:space="preserve">SG-MUS-2023-001</w:t>
      </w:r>
    </w:p>
    <w:p>
      <w:pPr>
        <w:pStyle w:val="BodyText"/>
      </w:pPr>
      <w:r>
        <w:rPr>
          <w:bCs/>
          <w:b/>
        </w:rPr>
        <w:t xml:space="preserve">Location:</w:t>
      </w:r>
      <w:r>
        <w:t xml:space="preserve"> </w:t>
      </w:r>
      <w:r>
        <w:t xml:space="preserve">Singapore Singapore</w:t>
      </w:r>
    </w:p>
    <w:p>
      <w:pPr>
        <w:pStyle w:val="BodyText"/>
      </w:pPr>
      <w:r>
        <w:rPr>
          <w:bCs/>
          <w:b/>
        </w:rPr>
        <w:t xml:space="preserve">Subject Group:</w:t>
      </w:r>
      <w:r>
        <w:t xml:space="preserve"> </w:t>
      </w:r>
      <w:r>
        <w:t xml:space="preserve">Professional and Semi-Professional Musician</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 study focused on the cognitive and physiological responses of a Musician within the unique environmental context of Singapore Singapore. Singapore Singapore is characterized by its high population density, tropical climate, and diverse cultural landscape. These factors may influence the performance, health, and psychological well-being of a Musician.</w:t>
      </w:r>
    </w:p>
    <w:p>
      <w:pPr>
        <w:pStyle w:val="BodyText"/>
      </w:pPr>
      <w:r>
        <w:t xml:space="preserve">The primary objective is to assess how the specific acoustic and environmental conditions of Singapore Singapore impact the auditory processing and motor skills of a Musician. This study aims to contribute to the understanding of occupational health for a Musician in urban, tropical settings.</w:t>
      </w:r>
    </w:p>
    <w:bookmarkEnd w:id="21"/>
    <w:bookmarkStart w:id="22" w:name="objectives"/>
    <w:p>
      <w:pPr>
        <w:pStyle w:val="Heading2"/>
      </w:pPr>
      <w:r>
        <w:t xml:space="preserve">2. Objectives</w:t>
      </w:r>
    </w:p>
    <w:p>
      <w:pPr>
        <w:numPr>
          <w:ilvl w:val="0"/>
          <w:numId w:val="1001"/>
        </w:numPr>
        <w:pStyle w:val="Compact"/>
      </w:pPr>
      <w:r>
        <w:t xml:space="preserve">To evaluate the effect of ambient noise levels in Singapore Singapore on the concentration of a Musician during practice sessions.</w:t>
      </w:r>
    </w:p>
    <w:p>
      <w:pPr>
        <w:numPr>
          <w:ilvl w:val="0"/>
          <w:numId w:val="1001"/>
        </w:numPr>
        <w:pStyle w:val="Compact"/>
      </w:pPr>
      <w:r>
        <w:t xml:space="preserve">To measure the physiological stress responses of a Musician when performing in high-humidity environments typical of Singapore Singapore.</w:t>
      </w:r>
    </w:p>
    <w:p>
      <w:pPr>
        <w:numPr>
          <w:ilvl w:val="0"/>
          <w:numId w:val="1001"/>
        </w:numPr>
        <w:pStyle w:val="Compact"/>
      </w:pPr>
      <w:r>
        <w:t xml:space="preserve">To analyze the impact of multicultural musical exposure in Singapore Singapore on the creative output of a Musician.</w:t>
      </w:r>
    </w:p>
    <w:p>
      <w:pPr>
        <w:numPr>
          <w:ilvl w:val="0"/>
          <w:numId w:val="1001"/>
        </w:numPr>
        <w:pStyle w:val="Compact"/>
      </w:pPr>
      <w:r>
        <w:t xml:space="preserve">To develop guidelines for optimizing practice environments for a Musician in Singapore Singapore.</w:t>
      </w:r>
    </w:p>
    <w:bookmarkEnd w:id="22"/>
    <w:bookmarkStart w:id="25" w:name="participants"/>
    <w:p>
      <w:pPr>
        <w:pStyle w:val="Heading2"/>
      </w:pPr>
      <w:r>
        <w:t xml:space="preserve">3. Participants</w:t>
      </w:r>
    </w:p>
    <w:bookmarkStart w:id="23" w:name="inclusion-criteria"/>
    <w:p>
      <w:pPr>
        <w:pStyle w:val="Heading3"/>
      </w:pPr>
      <w:r>
        <w:t xml:space="preserve">3.1 Inclusion Criteria</w:t>
      </w:r>
    </w:p>
    <w:p>
      <w:pPr>
        <w:numPr>
          <w:ilvl w:val="0"/>
          <w:numId w:val="1002"/>
        </w:numPr>
        <w:pStyle w:val="Compact"/>
      </w:pPr>
      <w:r>
        <w:t xml:space="preserve">Must be a professional or semi-professional Musician with at least five years of experience.</w:t>
      </w:r>
    </w:p>
    <w:p>
      <w:pPr>
        <w:numPr>
          <w:ilvl w:val="0"/>
          <w:numId w:val="1002"/>
        </w:numPr>
        <w:pStyle w:val="Compact"/>
      </w:pPr>
      <w:r>
        <w:t xml:space="preserve">Must reside in Singapore Singapore for a minimum of one year.</w:t>
      </w:r>
    </w:p>
    <w:p>
      <w:pPr>
        <w:numPr>
          <w:ilvl w:val="0"/>
          <w:numId w:val="1002"/>
        </w:numPr>
        <w:pStyle w:val="Compact"/>
      </w:pPr>
      <w:r>
        <w:t xml:space="preserve">Must have normal or corrected-to-normal hearing.</w:t>
      </w:r>
    </w:p>
    <w:p>
      <w:pPr>
        <w:numPr>
          <w:ilvl w:val="0"/>
          <w:numId w:val="1002"/>
        </w:numPr>
        <w:pStyle w:val="Compact"/>
      </w:pPr>
      <w:r>
        <w:t xml:space="preserve">Must be between the ages of 18 and 65.</w:t>
      </w:r>
    </w:p>
    <w:bookmarkEnd w:id="23"/>
    <w:bookmarkStart w:id="24" w:name="exclusion-criteria"/>
    <w:p>
      <w:pPr>
        <w:pStyle w:val="Heading3"/>
      </w:pPr>
      <w:r>
        <w:t xml:space="preserve">3.2 Exclusion Criteria</w:t>
      </w:r>
    </w:p>
    <w:p>
      <w:pPr>
        <w:numPr>
          <w:ilvl w:val="0"/>
          <w:numId w:val="1003"/>
        </w:numPr>
        <w:pStyle w:val="Compact"/>
      </w:pPr>
      <w:r>
        <w:t xml:space="preserve">History of neurological disorders affecting motor skills.</w:t>
      </w:r>
    </w:p>
    <w:p>
      <w:pPr>
        <w:numPr>
          <w:ilvl w:val="0"/>
          <w:numId w:val="1003"/>
        </w:numPr>
        <w:pStyle w:val="Compact"/>
      </w:pPr>
      <w:r>
        <w:t xml:space="preserve">Current use of medications that may affect cognitive or physiological responses.</w:t>
      </w:r>
    </w:p>
    <w:p>
      <w:pPr>
        <w:numPr>
          <w:ilvl w:val="0"/>
          <w:numId w:val="1003"/>
        </w:numPr>
        <w:pStyle w:val="Compact"/>
      </w:pPr>
      <w:r>
        <w:t xml:space="preserve">Participation in other conflicting studies.</w:t>
      </w:r>
    </w:p>
    <w:p>
      <w:pPr>
        <w:pStyle w:val="FirstParagraph"/>
      </w:pPr>
      <w:r>
        <w:t xml:space="preserve">A total of 30 Musician participants will be recruited from various music schools and conservatories in Singapore Singapore.</w:t>
      </w:r>
    </w:p>
    <w:bookmarkEnd w:id="24"/>
    <w:bookmarkEnd w:id="25"/>
    <w:bookmarkStart w:id="28" w:name="methodology"/>
    <w:p>
      <w:pPr>
        <w:pStyle w:val="Heading2"/>
      </w:pPr>
      <w:r>
        <w:t xml:space="preserve">4. Methodology</w:t>
      </w:r>
    </w:p>
    <w:bookmarkStart w:id="26" w:name="study-design"/>
    <w:p>
      <w:pPr>
        <w:pStyle w:val="Heading3"/>
      </w:pPr>
      <w:r>
        <w:t xml:space="preserve">4.1 Study Design</w:t>
      </w:r>
    </w:p>
    <w:p>
      <w:pPr>
        <w:pStyle w:val="FirstParagraph"/>
      </w:pPr>
      <w:r>
        <w:t xml:space="preserve">This study will employ a mixed-methods approach, combining quantitative physiological measurements with qualitative interviews. The experiment will be conducted over a period of three months in Singapore Singapore.</w:t>
      </w:r>
    </w:p>
    <w:bookmarkEnd w:id="26"/>
    <w:bookmarkStart w:id="27" w:name="procedure"/>
    <w:p>
      <w:pPr>
        <w:pStyle w:val="Heading3"/>
      </w:pPr>
      <w:r>
        <w:t xml:space="preserve">4.2 Procedure</w:t>
      </w:r>
    </w:p>
    <w:p>
      <w:pPr>
        <w:numPr>
          <w:ilvl w:val="0"/>
          <w:numId w:val="1004"/>
        </w:numPr>
        <w:pStyle w:val="Compact"/>
      </w:pPr>
      <w:r>
        <w:rPr>
          <w:bCs/>
          <w:b/>
        </w:rPr>
        <w:t xml:space="preserve">Baseline Assessment:</w:t>
      </w:r>
      <w:r>
        <w:t xml:space="preserve"> </w:t>
      </w:r>
      <w:r>
        <w:t xml:space="preserve">Each Musician will undergo initial testing to establish baseline cognitive and physiological metrics.</w:t>
      </w:r>
    </w:p>
    <w:p>
      <w:pPr>
        <w:numPr>
          <w:ilvl w:val="0"/>
          <w:numId w:val="1004"/>
        </w:numPr>
        <w:pStyle w:val="Compact"/>
      </w:pPr>
      <w:r>
        <w:rPr>
          <w:bCs/>
          <w:b/>
        </w:rPr>
        <w:t xml:space="preserve">Environmental Exposure:</w:t>
      </w:r>
      <w:r>
        <w:t xml:space="preserve"> </w:t>
      </w:r>
      <w:r>
        <w:t xml:space="preserve">Participants will practice in controlled environments simulating typical conditions in Singapore Singapore, including varying levels of ambient noise and humidity.</w:t>
      </w:r>
    </w:p>
    <w:p>
      <w:pPr>
        <w:numPr>
          <w:ilvl w:val="0"/>
          <w:numId w:val="1004"/>
        </w:numPr>
        <w:pStyle w:val="Compact"/>
      </w:pPr>
      <w:r>
        <w:rPr>
          <w:bCs/>
          <w:b/>
        </w:rPr>
        <w:t xml:space="preserve">Data Collection:</w:t>
      </w:r>
      <w:r>
        <w:t xml:space="preserve"> </w:t>
      </w:r>
      <w:r>
        <w:t xml:space="preserve">Continuous monitoring of heart rate, skin conductance, and eye movement will be conducted during practice sessions.</w:t>
      </w:r>
    </w:p>
    <w:p>
      <w:pPr>
        <w:numPr>
          <w:ilvl w:val="0"/>
          <w:numId w:val="1004"/>
        </w:numPr>
        <w:pStyle w:val="Compact"/>
      </w:pPr>
      <w:r>
        <w:rPr>
          <w:bCs/>
          <w:b/>
        </w:rPr>
        <w:t xml:space="preserve">Performance Evaluation:</w:t>
      </w:r>
      <w:r>
        <w:t xml:space="preserve"> </w:t>
      </w:r>
      <w:r>
        <w:t xml:space="preserve">Audio recordings of practice sessions will be analyzed for technical accuracy and artistic expression.</w:t>
      </w:r>
    </w:p>
    <w:p>
      <w:pPr>
        <w:numPr>
          <w:ilvl w:val="0"/>
          <w:numId w:val="1004"/>
        </w:numPr>
        <w:pStyle w:val="Compact"/>
      </w:pPr>
      <w:r>
        <w:rPr>
          <w:bCs/>
          <w:b/>
        </w:rPr>
        <w:t xml:space="preserve">Interviews:</w:t>
      </w:r>
      <w:r>
        <w:t xml:space="preserve"> </w:t>
      </w:r>
      <w:r>
        <w:t xml:space="preserve">Semi-structured interviews will be conducted to gather subjective experiences of each Musician regarding their practice environment in Singapore Singapore.</w:t>
      </w:r>
    </w:p>
    <w:bookmarkEnd w:id="27"/>
    <w:bookmarkEnd w:id="28"/>
    <w:bookmarkStart w:id="29" w:name="data-analysis"/>
    <w:p>
      <w:pPr>
        <w:pStyle w:val="Heading2"/>
      </w:pPr>
      <w:r>
        <w:t xml:space="preserve">5. Data Analysis</w:t>
      </w:r>
    </w:p>
    <w:p>
      <w:pPr>
        <w:pStyle w:val="FirstParagraph"/>
      </w:pPr>
      <w:r>
        <w:t xml:space="preserve">Quantitative data will be analyzed using statistical software to identify significant correlations between environmental factors and the performance metrics of a Musician. Qualitative data from interviews will be coded thematically to explore the lived experiences of a Musician in Singapore Singapore. The integration of both data types will provide a comprehensive understanding of the study objectives.</w:t>
      </w:r>
    </w:p>
    <w:bookmarkEnd w:id="29"/>
    <w:bookmarkStart w:id="30" w:name="ethical-considerations"/>
    <w:p>
      <w:pPr>
        <w:pStyle w:val="Heading2"/>
      </w:pPr>
      <w:r>
        <w:t xml:space="preserve">6. Ethical Considerations</w:t>
      </w:r>
    </w:p>
    <w:p>
      <w:pPr>
        <w:pStyle w:val="FirstParagraph"/>
      </w:pPr>
      <w:r>
        <w:t xml:space="preserve">This Experiment Protocol has been reviewed and approved by the Institutional Review Board of the conducting institution in Singapore Singapore. Informed consent will be obtained from all Musician participants prior to their involvement in the study. Participants will be informed of their right to withdraw from the study at any time without penalty. Confidentiality and anonymity of each Musician will be strictly maintained throughout the study.</w:t>
      </w:r>
    </w:p>
    <w:bookmarkEnd w:id="30"/>
    <w:bookmarkStart w:id="31" w:name="expected-outcomes"/>
    <w:p>
      <w:pPr>
        <w:pStyle w:val="Heading2"/>
      </w:pPr>
      <w:r>
        <w:t xml:space="preserve">7. Expected Outcomes</w:t>
      </w:r>
    </w:p>
    <w:p>
      <w:pPr>
        <w:pStyle w:val="FirstParagraph"/>
      </w:pPr>
      <w:r>
        <w:t xml:space="preserve">The study anticipates identifying specific environmental factors in Singapore Singapore that significantly impact the performance and well-being of a Musician. The findings will be used to develop evidence-based recommendations for optimizing practice environments and promoting occupational health for a Musician in Singapore Singapore.</w:t>
      </w:r>
    </w:p>
    <w:bookmarkEnd w:id="31"/>
    <w:bookmarkStart w:id="32" w:name="conclusion"/>
    <w:p>
      <w:pPr>
        <w:pStyle w:val="Heading2"/>
      </w:pPr>
      <w:r>
        <w:t xml:space="preserve">8. Conclusion</w:t>
      </w:r>
    </w:p>
    <w:p>
      <w:pPr>
        <w:pStyle w:val="FirstParagraph"/>
      </w:pPr>
      <w:r>
        <w:t xml:space="preserve">This Experiment Protocol provides a structured approach to investigating the unique challenges and opportunities faced by a Musician in Singapore Singapore. By adhering to this protocol, the study aims to generate valuable insights that can benefit the musical community in Singapore Singapore and beyond.</w:t>
      </w:r>
    </w:p>
    <w:bookmarkEnd w:id="32"/>
    <w:p>
      <w:pPr>
        <w:pStyle w:val="BodyText"/>
      </w:pPr>
      <w:r>
        <w:rPr>
          <w:bCs/>
          <w:b/>
        </w:rPr>
        <w:t xml:space="preserve">Note:</w:t>
      </w:r>
      <w:r>
        <w:t xml:space="preserve"> </w:t>
      </w:r>
      <w:r>
        <w:t xml:space="preserve">This document is a template for an Experiment Protocol and should be adapted to specific research needs and institutional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Singapore Singapore</dc:title>
  <dc:creator/>
  <dc:language>en</dc:language>
  <cp:keywords/>
  <dcterms:created xsi:type="dcterms:W3CDTF">2026-10-10T06:28:49Z</dcterms:created>
  <dcterms:modified xsi:type="dcterms:W3CDTF">2026-10-10T06:28:49Z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