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0" w:name="X90664e23c66820413b0ccbc587b18ef5d9b8a7e"/>
    <w:p>
      <w:pPr>
        <w:pStyle w:val="Heading1"/>
      </w:pPr>
      <w:r>
        <w:t xml:space="preserve">Experiment Protocol: Musician in Turkey Istanbul</w:t>
      </w:r>
    </w:p>
    <w:p>
      <w:pPr>
        <w:pStyle w:val="FirstParagraph"/>
      </w:pPr>
      <w:r>
        <w:rPr>
          <w:bCs/>
          <w:b/>
        </w:rPr>
        <w:t xml:space="preserve">Protocol ID:</w:t>
      </w:r>
      <w:r>
        <w:t xml:space="preserve"> </w:t>
      </w:r>
      <w:r>
        <w:t xml:space="preserve">EXP-MUS-IST-2024-001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Turkey Istanbul</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w:t>
      </w:r>
      <w:r>
        <w:t xml:space="preserve"> </w:t>
      </w:r>
      <w:r>
        <w:rPr>
          <w:bCs/>
          <w:b/>
        </w:rPr>
        <w:t xml:space="preserve">Experiment Protocol</w:t>
      </w:r>
      <w:r>
        <w:t xml:space="preserve"> </w:t>
      </w:r>
      <w:r>
        <w:t xml:space="preserve">outlines the procedures for studying the impact of environmental acoustics and cultural context on the performance and perception of a</w:t>
      </w:r>
      <w:r>
        <w:t xml:space="preserve"> </w:t>
      </w:r>
      <w:r>
        <w:rPr>
          <w:bCs/>
          <w:b/>
        </w:rPr>
        <w:t xml:space="preserve">Musician</w:t>
      </w:r>
      <w:r>
        <w:t xml:space="preserve"> </w:t>
      </w:r>
      <w:r>
        <w:t xml:space="preserve">in</w:t>
      </w:r>
      <w:r>
        <w:t xml:space="preserve"> </w:t>
      </w:r>
      <w:r>
        <w:rPr>
          <w:bCs/>
          <w:b/>
        </w:rPr>
        <w:t xml:space="preserve">Turkey Istanbul</w:t>
      </w:r>
      <w:r>
        <w:t xml:space="preserve">. Istanbul, a city where East meets West, offers a unique cultural and acoustic environment that significantly influences musical expression. This study aims to explore how the diverse soundscape of Istanbul affects the creative process, performance quality, and audience reception of a</w:t>
      </w:r>
      <w:r>
        <w:t xml:space="preserve"> </w:t>
      </w:r>
      <w:r>
        <w:rPr>
          <w:bCs/>
          <w:b/>
        </w:rPr>
        <w:t xml:space="preserve">Musician</w:t>
      </w:r>
      <w:r>
        <w:t xml:space="preserve">.</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analyze the influence of Istanbul's urban soundscape on the improvisational skills of a</w:t>
      </w:r>
      <w:r>
        <w:t xml:space="preserve"> </w:t>
      </w:r>
      <w:r>
        <w:rPr>
          <w:bCs/>
          <w:b/>
        </w:rPr>
        <w:t xml:space="preserve">Musician</w:t>
      </w:r>
      <w:r>
        <w:t xml:space="preserve">.</w:t>
      </w:r>
    </w:p>
    <w:p>
      <w:pPr>
        <w:numPr>
          <w:ilvl w:val="0"/>
          <w:numId w:val="1001"/>
        </w:numPr>
        <w:pStyle w:val="Compact"/>
      </w:pPr>
      <w:r>
        <w:t xml:space="preserve">To assess the emotional and psychological effects of performing in various cultural settings within</w:t>
      </w:r>
      <w:r>
        <w:t xml:space="preserve"> </w:t>
      </w:r>
      <w:r>
        <w:rPr>
          <w:bCs/>
          <w:b/>
        </w:rPr>
        <w:t xml:space="preserve">Turkey Istanbul</w:t>
      </w:r>
      <w:r>
        <w:t xml:space="preserve">.</w:t>
      </w:r>
    </w:p>
    <w:p>
      <w:pPr>
        <w:numPr>
          <w:ilvl w:val="0"/>
          <w:numId w:val="1001"/>
        </w:numPr>
        <w:pStyle w:val="Compact"/>
      </w:pPr>
      <w:r>
        <w:t xml:space="preserve">To evaluate audience reactions to different musical styles performed by a</w:t>
      </w:r>
      <w:r>
        <w:t xml:space="preserve"> </w:t>
      </w:r>
      <w:r>
        <w:rPr>
          <w:bCs/>
          <w:b/>
        </w:rPr>
        <w:t xml:space="preserve">Musician</w:t>
      </w:r>
      <w:r>
        <w:t xml:space="preserve"> </w:t>
      </w:r>
      <w:r>
        <w:t xml:space="preserve">in Istanbul's diverse neighborhoods.</w:t>
      </w:r>
    </w:p>
    <w:p>
      <w:pPr>
        <w:numPr>
          <w:ilvl w:val="0"/>
          <w:numId w:val="1001"/>
        </w:numPr>
        <w:pStyle w:val="Compact"/>
      </w:pPr>
      <w:r>
        <w:t xml:space="preserve">To document the technical challenges faced by a</w:t>
      </w:r>
      <w:r>
        <w:t xml:space="preserve"> </w:t>
      </w:r>
      <w:r>
        <w:rPr>
          <w:bCs/>
          <w:b/>
        </w:rPr>
        <w:t xml:space="preserve">Musician</w:t>
      </w:r>
      <w:r>
        <w:t xml:space="preserve"> </w:t>
      </w:r>
      <w:r>
        <w:t xml:space="preserve">when adapting to the acoustic properties of Istanbul's venues.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one professional</w:t>
      </w:r>
      <w:r>
        <w:t xml:space="preserve"> </w:t>
      </w:r>
      <w:r>
        <w:rPr>
          <w:bCs/>
          <w:b/>
        </w:rPr>
        <w:t xml:space="preserve">Musician</w:t>
      </w:r>
      <w:r>
        <w:t xml:space="preserve"> </w:t>
      </w:r>
      <w:r>
        <w:t xml:space="preserve">with expertise in both Western and Turkish musical traditions. The</w:t>
      </w:r>
      <w:r>
        <w:t xml:space="preserve"> </w:t>
      </w:r>
      <w:r>
        <w:rPr>
          <w:bCs/>
          <w:b/>
        </w:rPr>
        <w:t xml:space="preserve">Musician</w:t>
      </w:r>
      <w:r>
        <w:t xml:space="preserve"> </w:t>
      </w:r>
      <w:r>
        <w:t xml:space="preserve">will be selected based on their ability to perform in various genres and their familiarity with Istanbul's cultural landscape.</w:t>
      </w:r>
    </w:p>
    <w:bookmarkEnd w:id="23"/>
    <w:bookmarkStart w:id="24" w:name="locations"/>
    <w:p>
      <w:pPr>
        <w:pStyle w:val="Heading3"/>
      </w:pPr>
      <w:r>
        <w:t xml:space="preserve">3.2 Locations</w:t>
      </w:r>
    </w:p>
    <w:p>
      <w:pPr>
        <w:pStyle w:val="FirstParagraph"/>
      </w:pPr>
      <w:r>
        <w:t xml:space="preserve">The experiments will be conducted in multiple locations across</w:t>
      </w:r>
      <w:r>
        <w:t xml:space="preserve"> </w:t>
      </w:r>
      <w:r>
        <w:rPr>
          <w:bCs/>
          <w:b/>
        </w:rPr>
        <w:t xml:space="preserve">Turkey Istanbul</w:t>
      </w:r>
      <w:r>
        <w:t xml:space="preserve">, including:</w:t>
      </w:r>
    </w:p>
    <w:p>
      <w:pPr>
        <w:numPr>
          <w:ilvl w:val="0"/>
          <w:numId w:val="1002"/>
        </w:numPr>
        <w:pStyle w:val="Compact"/>
      </w:pPr>
      <w:r>
        <w:rPr>
          <w:bCs/>
          <w:b/>
        </w:rPr>
        <w:t xml:space="preserve">Historical Sites:</w:t>
      </w:r>
      <w:r>
        <w:t xml:space="preserve"> </w:t>
      </w:r>
      <w:r>
        <w:t xml:space="preserve">Such as the Hagia Sophia and Topkapi Palace, to study the impact of historical acoustics.</w:t>
      </w:r>
    </w:p>
    <w:p>
      <w:pPr>
        <w:numPr>
          <w:ilvl w:val="0"/>
          <w:numId w:val="1002"/>
        </w:numPr>
        <w:pStyle w:val="Compact"/>
      </w:pPr>
      <w:r>
        <w:rPr>
          <w:bCs/>
          <w:b/>
        </w:rPr>
        <w:t xml:space="preserve">Urban Areas:</w:t>
      </w:r>
      <w:r>
        <w:t xml:space="preserve"> </w:t>
      </w:r>
      <w:r>
        <w:t xml:space="preserve">Including Taksim Square and Istiklal Street, to analyze the effects of urban noise.</w:t>
      </w:r>
    </w:p>
    <w:p>
      <w:pPr>
        <w:numPr>
          <w:ilvl w:val="0"/>
          <w:numId w:val="1002"/>
        </w:numPr>
        <w:pStyle w:val="Compact"/>
      </w:pPr>
      <w:r>
        <w:rPr>
          <w:bCs/>
          <w:b/>
        </w:rPr>
        <w:t xml:space="preserve">Cultural Venues:</w:t>
      </w:r>
      <w:r>
        <w:t xml:space="preserve"> </w:t>
      </w:r>
      <w:r>
        <w:t xml:space="preserve">Such as the Istanbul Modern Art Museum and local cafes, to assess audience engagement.</w:t>
      </w:r>
    </w:p>
    <w:bookmarkEnd w:id="24"/>
    <w:bookmarkStart w:id="25" w:name="procedures"/>
    <w:p>
      <w:pPr>
        <w:pStyle w:val="Heading3"/>
      </w:pPr>
      <w:r>
        <w:t xml:space="preserve">3.3 Procedures</w:t>
      </w:r>
    </w:p>
    <w:p>
      <w:pPr>
        <w:pStyle w:val="FirstParagraph"/>
      </w:pPr>
      <w:r>
        <w:t xml:space="preserve">The</w:t>
      </w:r>
      <w:r>
        <w:t xml:space="preserve"> </w:t>
      </w:r>
      <w:r>
        <w:rPr>
          <w:bCs/>
          <w:b/>
        </w:rPr>
        <w:t xml:space="preserve">Experiment Protocol</w:t>
      </w:r>
      <w:r>
        <w:t xml:space="preserve"> </w:t>
      </w:r>
      <w:r>
        <w:t xml:space="preserve">will follow these steps:</w:t>
      </w:r>
    </w:p>
    <w:p>
      <w:pPr>
        <w:numPr>
          <w:ilvl w:val="0"/>
          <w:numId w:val="1003"/>
        </w:numPr>
        <w:pStyle w:val="Compact"/>
      </w:pPr>
      <w:r>
        <w:rPr>
          <w:bCs/>
          <w:b/>
        </w:rPr>
        <w:t xml:space="preserve">Preparation:</w:t>
      </w:r>
      <w:r>
        <w:t xml:space="preserve"> </w:t>
      </w:r>
      <w:r>
        <w:t xml:space="preserve">The</w:t>
      </w:r>
      <w:r>
        <w:t xml:space="preserve"> </w:t>
      </w:r>
      <w:r>
        <w:rPr>
          <w:bCs/>
          <w:b/>
        </w:rPr>
        <w:t xml:space="preserve">Musician</w:t>
      </w:r>
      <w:r>
        <w:t xml:space="preserve"> </w:t>
      </w:r>
      <w:r>
        <w:t xml:space="preserve">will prepare a repertoire that includes both traditional Turkish music and contemporary Western pieces.</w:t>
      </w:r>
    </w:p>
    <w:p>
      <w:pPr>
        <w:numPr>
          <w:ilvl w:val="0"/>
          <w:numId w:val="1003"/>
        </w:numPr>
        <w:pStyle w:val="Compact"/>
      </w:pPr>
      <w:r>
        <w:rPr>
          <w:bCs/>
          <w:b/>
        </w:rPr>
        <w:t xml:space="preserve">Recording:</w:t>
      </w:r>
      <w:r>
        <w:t xml:space="preserve"> </w:t>
      </w:r>
      <w:r>
        <w:t xml:space="preserve">Performances will be recorded using high-quality audio equipment to capture the nuances of the</w:t>
      </w:r>
      <w:r>
        <w:t xml:space="preserve"> </w:t>
      </w:r>
      <w:r>
        <w:rPr>
          <w:bCs/>
          <w:b/>
        </w:rPr>
        <w:t xml:space="preserve">Musician</w:t>
      </w:r>
      <w:r>
        <w:t xml:space="preserve">'s performance in different environments.</w:t>
      </w:r>
    </w:p>
    <w:p>
      <w:pPr>
        <w:numPr>
          <w:ilvl w:val="0"/>
          <w:numId w:val="1003"/>
        </w:numPr>
        <w:pStyle w:val="Compact"/>
      </w:pPr>
      <w:r>
        <w:rPr>
          <w:bCs/>
          <w:b/>
        </w:rPr>
        <w:t xml:space="preserve">Observation:</w:t>
      </w:r>
      <w:r>
        <w:t xml:space="preserve"> </w:t>
      </w:r>
      <w:r>
        <w:t xml:space="preserve">Researchers will observe the</w:t>
      </w:r>
      <w:r>
        <w:t xml:space="preserve"> </w:t>
      </w:r>
      <w:r>
        <w:rPr>
          <w:bCs/>
          <w:b/>
        </w:rPr>
        <w:t xml:space="preserve">Musician</w:t>
      </w:r>
      <w:r>
        <w:t xml:space="preserve">'s interactions with the environment and audience, noting any changes in performance style or emotional expression.</w:t>
      </w:r>
    </w:p>
    <w:p>
      <w:pPr>
        <w:numPr>
          <w:ilvl w:val="0"/>
          <w:numId w:val="1003"/>
        </w:numPr>
        <w:pStyle w:val="Compact"/>
      </w:pPr>
      <w:r>
        <w:rPr>
          <w:bCs/>
          <w:b/>
        </w:rPr>
        <w:t xml:space="preserve">Interviews:</w:t>
      </w:r>
      <w:r>
        <w:t xml:space="preserve"> </w:t>
      </w:r>
      <w:r>
        <w:t xml:space="preserve">Post-performance interviews with the</w:t>
      </w:r>
      <w:r>
        <w:t xml:space="preserve"> </w:t>
      </w:r>
      <w:r>
        <w:rPr>
          <w:bCs/>
          <w:b/>
        </w:rPr>
        <w:t xml:space="preserve">Musician</w:t>
      </w:r>
      <w:r>
        <w:t xml:space="preserve"> </w:t>
      </w:r>
      <w:r>
        <w:t xml:space="preserve">and audience members will be conducted to gather qualitative data on their experiences.</w:t>
      </w:r>
    </w:p>
    <w:bookmarkEnd w:id="25"/>
    <w:bookmarkEnd w:id="26"/>
    <w:bookmarkStart w:id="27" w:name="data-collection"/>
    <w:p>
      <w:pPr>
        <w:pStyle w:val="Heading2"/>
      </w:pPr>
      <w:r>
        <w:t xml:space="preserve">4. Data Collection</w:t>
      </w:r>
    </w:p>
    <w:p>
      <w:pPr>
        <w:pStyle w:val="FirstParagraph"/>
      </w:pPr>
      <w:r>
        <w:t xml:space="preserve">Data will be collected through multiple methods to ensure a comprehensive analysis:</w:t>
      </w:r>
    </w:p>
    <w:p>
      <w:pPr>
        <w:numPr>
          <w:ilvl w:val="0"/>
          <w:numId w:val="1004"/>
        </w:numPr>
        <w:pStyle w:val="Compact"/>
      </w:pPr>
      <w:r>
        <w:rPr>
          <w:bCs/>
          <w:b/>
        </w:rPr>
        <w:t xml:space="preserve">Audio Recordings:</w:t>
      </w:r>
      <w:r>
        <w:t xml:space="preserve"> </w:t>
      </w:r>
      <w:r>
        <w:t xml:space="preserve">To analyze the acoustic properties of each location and their impact on the</w:t>
      </w:r>
      <w:r>
        <w:t xml:space="preserve"> </w:t>
      </w:r>
      <w:r>
        <w:rPr>
          <w:bCs/>
          <w:b/>
        </w:rPr>
        <w:t xml:space="preserve">Musician</w:t>
      </w:r>
      <w:r>
        <w:t xml:space="preserve">'s performance.</w:t>
      </w:r>
    </w:p>
    <w:p>
      <w:pPr>
        <w:numPr>
          <w:ilvl w:val="0"/>
          <w:numId w:val="1004"/>
        </w:numPr>
        <w:pStyle w:val="Compact"/>
      </w:pPr>
      <w:r>
        <w:rPr>
          <w:bCs/>
          <w:b/>
        </w:rPr>
        <w:t xml:space="preserve">Video Recordings:</w:t>
      </w:r>
      <w:r>
        <w:t xml:space="preserve"> </w:t>
      </w:r>
      <w:r>
        <w:t xml:space="preserve">To capture the</w:t>
      </w:r>
      <w:r>
        <w:t xml:space="preserve"> </w:t>
      </w:r>
      <w:r>
        <w:rPr>
          <w:bCs/>
          <w:b/>
        </w:rPr>
        <w:t xml:space="preserve">Musician</w:t>
      </w:r>
      <w:r>
        <w:t xml:space="preserve">'s body language and audience reactions.</w:t>
      </w:r>
    </w:p>
    <w:p>
      <w:pPr>
        <w:numPr>
          <w:ilvl w:val="0"/>
          <w:numId w:val="1004"/>
        </w:numPr>
        <w:pStyle w:val="Compact"/>
      </w:pPr>
      <w:r>
        <w:rPr>
          <w:bCs/>
          <w:b/>
        </w:rPr>
        <w:t xml:space="preserve">Surveys:</w:t>
      </w:r>
      <w:r>
        <w:t xml:space="preserve"> </w:t>
      </w:r>
      <w:r>
        <w:t xml:space="preserve">Distributed to audience members to gather quantitative data on their perceptions and preferences.</w:t>
      </w:r>
    </w:p>
    <w:p>
      <w:pPr>
        <w:numPr>
          <w:ilvl w:val="0"/>
          <w:numId w:val="1004"/>
        </w:numPr>
        <w:pStyle w:val="Compact"/>
      </w:pPr>
      <w:r>
        <w:rPr>
          <w:bCs/>
          <w:b/>
        </w:rPr>
        <w:t xml:space="preserve">Interviews:</w:t>
      </w:r>
      <w:r>
        <w:t xml:space="preserve"> </w:t>
      </w:r>
      <w:r>
        <w:t xml:space="preserve">Conducted with the</w:t>
      </w:r>
      <w:r>
        <w:t xml:space="preserve"> </w:t>
      </w:r>
      <w:r>
        <w:rPr>
          <w:bCs/>
          <w:b/>
        </w:rPr>
        <w:t xml:space="preserve">Musician</w:t>
      </w:r>
      <w:r>
        <w:t xml:space="preserve"> </w:t>
      </w:r>
      <w:r>
        <w:t xml:space="preserve">and key stakeholders to gain deeper insights into the experimental process.</w:t>
      </w:r>
    </w:p>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ethical guidelines to ensure the well-being of all participants:</w:t>
      </w:r>
    </w:p>
    <w:p>
      <w:pPr>
        <w:numPr>
          <w:ilvl w:val="0"/>
          <w:numId w:val="1005"/>
        </w:numPr>
        <w:pStyle w:val="Compact"/>
      </w:pPr>
      <w:r>
        <w:rPr>
          <w:bCs/>
          <w:b/>
        </w:rPr>
        <w:t xml:space="preserve">Informed Consent:</w:t>
      </w:r>
      <w:r>
        <w:t xml:space="preserve"> </w:t>
      </w:r>
      <w:r>
        <w:t xml:space="preserve">All participants, including the</w:t>
      </w:r>
      <w:r>
        <w:t xml:space="preserve"> </w:t>
      </w:r>
      <w:r>
        <w:rPr>
          <w:bCs/>
          <w:b/>
        </w:rPr>
        <w:t xml:space="preserve">Musician</w:t>
      </w:r>
      <w:r>
        <w:t xml:space="preserve"> </w:t>
      </w:r>
      <w:r>
        <w:t xml:space="preserve">and audience members, will provide informed consent before participating in the study.</w:t>
      </w:r>
    </w:p>
    <w:p>
      <w:pPr>
        <w:numPr>
          <w:ilvl w:val="0"/>
          <w:numId w:val="1005"/>
        </w:numPr>
        <w:pStyle w:val="Compact"/>
      </w:pPr>
      <w:r>
        <w:rPr>
          <w:bCs/>
          <w:b/>
        </w:rPr>
        <w:t xml:space="preserve">Privacy:</w:t>
      </w:r>
      <w:r>
        <w:t xml:space="preserve"> </w:t>
      </w:r>
      <w:r>
        <w:t xml:space="preserve">Personal information will be kept confidential, and data will be anonymized where necessary.</w:t>
      </w:r>
    </w:p>
    <w:p>
      <w:pPr>
        <w:numPr>
          <w:ilvl w:val="0"/>
          <w:numId w:val="1005"/>
        </w:numPr>
        <w:pStyle w:val="Compact"/>
      </w:pPr>
      <w:r>
        <w:rPr>
          <w:bCs/>
          <w:b/>
        </w:rPr>
        <w:t xml:space="preserve">Cultural Sensitivity:</w:t>
      </w:r>
      <w:r>
        <w:t xml:space="preserve"> </w:t>
      </w:r>
      <w:r>
        <w:t xml:space="preserve">The study will respect the cultural norms and traditions of</w:t>
      </w:r>
      <w:r>
        <w:t xml:space="preserve"> </w:t>
      </w:r>
      <w:r>
        <w:rPr>
          <w:bCs/>
          <w:b/>
        </w:rPr>
        <w:t xml:space="preserve">Turkey Istanbul</w:t>
      </w:r>
      <w:r>
        <w:t xml:space="preserve">, ensuring that the</w:t>
      </w:r>
      <w:r>
        <w:t xml:space="preserve"> </w:t>
      </w:r>
      <w:r>
        <w:rPr>
          <w:bCs/>
          <w:b/>
        </w:rPr>
        <w:t xml:space="preserve">Musician</w:t>
      </w:r>
      <w:r>
        <w:t xml:space="preserve">'s performances are appropriate and respectful.</w:t>
      </w:r>
    </w:p>
    <w:bookmarkEnd w:id="28"/>
    <w:bookmarkStart w:id="29" w:name="expected-outcomes"/>
    <w:p>
      <w:pPr>
        <w:pStyle w:val="Heading2"/>
      </w:pPr>
      <w:r>
        <w:t xml:space="preserve">6. Expected Outcomes</w:t>
      </w:r>
    </w:p>
    <w:p>
      <w:pPr>
        <w:pStyle w:val="FirstParagraph"/>
      </w:pPr>
      <w:r>
        <w:t xml:space="preserve">The expected outcomes of this</w:t>
      </w:r>
      <w:r>
        <w:t xml:space="preserve"> </w:t>
      </w:r>
      <w:r>
        <w:rPr>
          <w:bCs/>
          <w:b/>
        </w:rPr>
        <w:t xml:space="preserve">Experiment Protocol</w:t>
      </w:r>
      <w:r>
        <w:t xml:space="preserve"> </w:t>
      </w:r>
      <w:r>
        <w:t xml:space="preserve">include:</w:t>
      </w:r>
    </w:p>
    <w:p>
      <w:pPr>
        <w:numPr>
          <w:ilvl w:val="0"/>
          <w:numId w:val="1006"/>
        </w:numPr>
        <w:pStyle w:val="Compact"/>
      </w:pPr>
      <w:r>
        <w:t xml:space="preserve">A deeper understanding of how Istanbul's unique soundscape influences the creative process of a</w:t>
      </w:r>
      <w:r>
        <w:t xml:space="preserve"> </w:t>
      </w:r>
      <w:r>
        <w:rPr>
          <w:bCs/>
          <w:b/>
        </w:rPr>
        <w:t xml:space="preserve">Musician</w:t>
      </w:r>
      <w:r>
        <w:t xml:space="preserve">.</w:t>
      </w:r>
    </w:p>
    <w:p>
      <w:pPr>
        <w:numPr>
          <w:ilvl w:val="0"/>
          <w:numId w:val="1006"/>
        </w:numPr>
        <w:pStyle w:val="Compact"/>
      </w:pPr>
      <w:r>
        <w:t xml:space="preserve">Insights into the emotional and psychological effects of performing in culturally rich environments.</w:t>
      </w:r>
    </w:p>
    <w:p>
      <w:pPr>
        <w:numPr>
          <w:ilvl w:val="0"/>
          <w:numId w:val="1006"/>
        </w:numPr>
        <w:pStyle w:val="Compact"/>
      </w:pPr>
      <w:r>
        <w:t xml:space="preserve">Recommendations for optimizing performance venues in</w:t>
      </w:r>
      <w:r>
        <w:t xml:space="preserve"> </w:t>
      </w:r>
      <w:r>
        <w:rPr>
          <w:bCs/>
          <w:b/>
        </w:rPr>
        <w:t xml:space="preserve">Turkey Istanbul</w:t>
      </w:r>
      <w:r>
        <w:t xml:space="preserve"> </w:t>
      </w:r>
      <w:r>
        <w:t xml:space="preserve">to enhance the experience for both the</w:t>
      </w:r>
      <w:r>
        <w:t xml:space="preserve"> </w:t>
      </w:r>
      <w:r>
        <w:rPr>
          <w:bCs/>
          <w:b/>
        </w:rPr>
        <w:t xml:space="preserve">Musician</w:t>
      </w:r>
      <w:r>
        <w:t xml:space="preserve"> </w:t>
      </w:r>
      <w:r>
        <w:t xml:space="preserve">and the audience.</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aims to contribute to the field of musicology by exploring the intricate relationship between a</w:t>
      </w:r>
      <w:r>
        <w:t xml:space="preserve"> </w:t>
      </w:r>
      <w:r>
        <w:rPr>
          <w:bCs/>
          <w:b/>
        </w:rPr>
        <w:t xml:space="preserve">Musician</w:t>
      </w:r>
      <w:r>
        <w:t xml:space="preserve">, their environment, and their audience in the culturally vibrant city of</w:t>
      </w:r>
      <w:r>
        <w:t xml:space="preserve"> </w:t>
      </w:r>
      <w:r>
        <w:rPr>
          <w:bCs/>
          <w:b/>
        </w:rPr>
        <w:t xml:space="preserve">Turkey Istanbul</w:t>
      </w:r>
      <w:r>
        <w:t xml:space="preserve">. By following this protocol, we hope to gain valuable insights that can inform future research and practice in the field of music performance and perception.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Turkey Istanbul</dc:title>
  <dc:creator/>
  <dc:language>en</dc:language>
  <cp:keywords/>
  <dcterms:created xsi:type="dcterms:W3CDTF">2026-10-10T06:48:24Z</dcterms:created>
  <dcterms:modified xsi:type="dcterms:W3CDTF">2026-10-10T06:48:24Z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