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experiment-protocol-petroleum-engineer"/>
    <w:p>
      <w:pPr>
        <w:pStyle w:val="Heading1"/>
      </w:pPr>
      <w:r>
        <w:t xml:space="preserve">Experiment Protocol: Petroleum Engineer</w:t>
      </w:r>
    </w:p>
    <w:p>
      <w:pPr>
        <w:pStyle w:val="FirstParagraph"/>
      </w:pPr>
      <w:r>
        <w:rPr>
          <w:bCs/>
          <w:b/>
        </w:rPr>
        <w:t xml:space="preserve">Location:</w:t>
      </w:r>
      <w:r>
        <w:t xml:space="preserve"> </w:t>
      </w:r>
      <w:r>
        <w:t xml:space="preserve">Uganda Kampala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p>
      <w:pPr>
        <w:pStyle w:val="BodyText"/>
      </w:pPr>
      <w:r>
        <w:rPr>
          <w:bCs/>
          <w:b/>
        </w:rPr>
        <w:t xml:space="preserve">Approved by:</w:t>
      </w:r>
      <w:r>
        <w:t xml:space="preserve"> </w:t>
      </w:r>
      <w:r>
        <w:t xml:space="preserve">[Supervisor Name]</w:t>
      </w:r>
    </w:p>
    <w:bookmarkEnd w:id="20"/>
    <w:p>
      <w:pPr>
        <w:pStyle w:val="BodyText"/>
      </w:pPr>
      <w:r>
        <w:t xml:space="preserve">1. Introduction</w:t>
      </w:r>
    </w:p>
    <w:p>
      <w:pPr>
        <w:pStyle w:val="BodyText"/>
      </w:pPr>
      <w:r>
        <w:t xml:space="preserve">This Experiment Protocol outlines the procedures and methodologies to be followed by a Petroleum Engineer conducting experiments in Uganda Kampala. The primary objective is to evaluate the efficiency of various drilling techniques and their impact on oil extraction rates in the region. This protocol is designed to ensure safety, accuracy, and compliance with local regulations.</w:t>
      </w:r>
    </w:p>
    <w:p>
      <w:pPr>
        <w:pStyle w:val="BodyText"/>
      </w:pPr>
      <w:r>
        <w:t xml:space="preserve">2. Objectives</w:t>
      </w:r>
    </w:p>
    <w:p>
      <w:pPr>
        <w:numPr>
          <w:ilvl w:val="0"/>
          <w:numId w:val="1001"/>
        </w:numPr>
        <w:pStyle w:val="Compact"/>
      </w:pPr>
      <w:r>
        <w:t xml:space="preserve">To assess the effectiveness of different drilling techniques in the geological conditions of Uganda Kampala.</w:t>
      </w:r>
    </w:p>
    <w:p>
      <w:pPr>
        <w:numPr>
          <w:ilvl w:val="0"/>
          <w:numId w:val="1001"/>
        </w:numPr>
        <w:pStyle w:val="Compact"/>
      </w:pPr>
      <w:r>
        <w:t xml:space="preserve">To measure the impact of these techniques on oil extraction rates.</w:t>
      </w:r>
    </w:p>
    <w:p>
      <w:pPr>
        <w:numPr>
          <w:ilvl w:val="0"/>
          <w:numId w:val="1001"/>
        </w:numPr>
        <w:pStyle w:val="Compact"/>
      </w:pPr>
      <w:r>
        <w:t xml:space="preserve">To ensure all experiments are conducted safely and in compliance with environmental regulations.</w:t>
      </w:r>
    </w:p>
    <w:p>
      <w:pPr>
        <w:numPr>
          <w:ilvl w:val="0"/>
          <w:numId w:val="1001"/>
        </w:numPr>
        <w:pStyle w:val="Compact"/>
      </w:pPr>
      <w:r>
        <w:t xml:space="preserve">To gather data that can be used to optimize future drilling operations in the region.</w:t>
      </w:r>
    </w:p>
    <w:p>
      <w:pPr>
        <w:pStyle w:val="FirstParagraph"/>
      </w:pPr>
      <w:r>
        <w:t xml:space="preserve">3. Scope</w:t>
      </w:r>
    </w:p>
    <w:p>
      <w:pPr>
        <w:pStyle w:val="BodyText"/>
      </w:pPr>
      <w:r>
        <w:t xml:space="preserve">This protocol applies to all Petroleum Engineers and support staff involved in the drilling experiments in Uganda Kampala. It covers all aspects of the experiment, from preparation and execution to data collection and analysis.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Drilling Rig</w:t>
            </w:r>
          </w:p>
        </w:tc>
        <w:tc>
          <w:tcPr/>
          <w:p>
            <w:pPr>
              <w:pStyle w:val="Compact"/>
              <w:jc w:val="left"/>
            </w:pPr>
            <w:r>
              <w:t xml:space="preserve">Standard drilling rig suitable for the geological conditions of Uganda Kampala</w:t>
            </w:r>
          </w:p>
        </w:tc>
        <w:tc>
          <w:tcPr/>
          <w:p>
            <w:pPr>
              <w:pStyle w:val="Compact"/>
              <w:jc w:val="left"/>
            </w:pPr>
            <w:r>
              <w:t xml:space="preserve">1</w:t>
            </w:r>
          </w:p>
        </w:tc>
      </w:tr>
      <w:tr>
        <w:tc>
          <w:tcPr/>
          <w:p>
            <w:pPr>
              <w:pStyle w:val="Compact"/>
              <w:jc w:val="left"/>
            </w:pPr>
            <w:r>
              <w:t xml:space="preserve">Drill Bits</w:t>
            </w:r>
          </w:p>
        </w:tc>
        <w:tc>
          <w:tcPr/>
          <w:p>
            <w:pPr>
              <w:pStyle w:val="Compact"/>
              <w:jc w:val="left"/>
            </w:pPr>
            <w:r>
              <w:t xml:space="preserve">Various types of drill bits for different drilling techniques</w:t>
            </w:r>
          </w:p>
        </w:tc>
        <w:tc>
          <w:tcPr/>
          <w:p>
            <w:pPr>
              <w:pStyle w:val="Compact"/>
              <w:jc w:val="left"/>
            </w:pPr>
            <w:r>
              <w:t xml:space="preserve">5</w:t>
            </w:r>
          </w:p>
        </w:tc>
      </w:tr>
      <w:tr>
        <w:tc>
          <w:tcPr/>
          <w:p>
            <w:pPr>
              <w:pStyle w:val="Compact"/>
              <w:jc w:val="left"/>
            </w:pPr>
            <w:r>
              <w:t xml:space="preserve">Sensors</w:t>
            </w:r>
          </w:p>
        </w:tc>
        <w:tc>
          <w:tcPr/>
          <w:p>
            <w:pPr>
              <w:pStyle w:val="Compact"/>
              <w:jc w:val="left"/>
            </w:pPr>
            <w:r>
              <w:t xml:space="preserve">Pressure, temperature, and flow rate sensors</w:t>
            </w:r>
          </w:p>
        </w:tc>
        <w:tc>
          <w:tcPr/>
          <w:p>
            <w:pPr>
              <w:pStyle w:val="Compact"/>
              <w:jc w:val="left"/>
            </w:pPr>
            <w:r>
              <w:t xml:space="preserve">10</w:t>
            </w:r>
          </w:p>
        </w:tc>
      </w:tr>
      <w:tr>
        <w:tc>
          <w:tcPr/>
          <w:p>
            <w:pPr>
              <w:pStyle w:val="Compact"/>
              <w:jc w:val="left"/>
            </w:pPr>
            <w:r>
              <w:t xml:space="preserve">Data Logger</w:t>
            </w:r>
          </w:p>
        </w:tc>
        <w:tc>
          <w:tcPr/>
          <w:p>
            <w:pPr>
              <w:pStyle w:val="Compact"/>
              <w:jc w:val="left"/>
            </w:pPr>
            <w:r>
              <w:t xml:space="preserve">Device for recording experimental data</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Helmets, gloves, goggles, and protective clothing</w:t>
            </w:r>
          </w:p>
        </w:tc>
        <w:tc>
          <w:tcPr/>
          <w:p>
            <w:pPr>
              <w:pStyle w:val="Compact"/>
              <w:jc w:val="left"/>
            </w:pPr>
            <w:r>
              <w:t xml:space="preserve">As needed</w:t>
            </w:r>
          </w:p>
        </w:tc>
      </w:tr>
    </w:tbl>
    <w:p>
      <w:pPr>
        <w:pStyle w:val="BodyText"/>
      </w:pPr>
      <w:r>
        <w:t xml:space="preserve">5. Procedure</w:t>
      </w:r>
    </w:p>
    <w:bookmarkStart w:id="21" w:name="preparation"/>
    <w:p>
      <w:pPr>
        <w:pStyle w:val="Heading3"/>
      </w:pPr>
      <w:r>
        <w:t xml:space="preserve">5.1 Preparation</w:t>
      </w:r>
    </w:p>
    <w:p>
      <w:pPr>
        <w:numPr>
          <w:ilvl w:val="0"/>
          <w:numId w:val="1002"/>
        </w:numPr>
        <w:pStyle w:val="Compact"/>
      </w:pPr>
      <w:r>
        <w:t xml:space="preserve">Conduct a site survey to identify suitable drilling locations in Uganda Kampala.</w:t>
      </w:r>
    </w:p>
    <w:p>
      <w:pPr>
        <w:numPr>
          <w:ilvl w:val="0"/>
          <w:numId w:val="1002"/>
        </w:numPr>
        <w:pStyle w:val="Compact"/>
      </w:pPr>
      <w:r>
        <w:t xml:space="preserve">Ensure all necessary permits and approvals are obtained from local authorities.</w:t>
      </w:r>
    </w:p>
    <w:p>
      <w:pPr>
        <w:numPr>
          <w:ilvl w:val="0"/>
          <w:numId w:val="1002"/>
        </w:numPr>
        <w:pStyle w:val="Compact"/>
      </w:pPr>
      <w:r>
        <w:t xml:space="preserve">Assemble and calibrate all equipment according to manufacturer specifications.</w:t>
      </w:r>
    </w:p>
    <w:p>
      <w:pPr>
        <w:numPr>
          <w:ilvl w:val="0"/>
          <w:numId w:val="1002"/>
        </w:numPr>
        <w:pStyle w:val="Compact"/>
      </w:pPr>
      <w:r>
        <w:t xml:space="preserve">Brief all team members on the experiment protocol and safety procedures.</w:t>
      </w:r>
    </w:p>
    <w:bookmarkEnd w:id="21"/>
    <w:bookmarkStart w:id="22" w:name="execution"/>
    <w:p>
      <w:pPr>
        <w:pStyle w:val="Heading3"/>
      </w:pPr>
      <w:r>
        <w:t xml:space="preserve">5.2 Execution</w:t>
      </w:r>
    </w:p>
    <w:p>
      <w:pPr>
        <w:numPr>
          <w:ilvl w:val="0"/>
          <w:numId w:val="1003"/>
        </w:numPr>
        <w:pStyle w:val="Compact"/>
      </w:pPr>
      <w:r>
        <w:t xml:space="preserve">Set up the drilling rig at the designated location.</w:t>
      </w:r>
    </w:p>
    <w:p>
      <w:pPr>
        <w:numPr>
          <w:ilvl w:val="0"/>
          <w:numId w:val="1003"/>
        </w:numPr>
        <w:pStyle w:val="Compact"/>
      </w:pPr>
      <w:r>
        <w:t xml:space="preserve">Install sensors to monitor pressure, temperature, and flow rate.</w:t>
      </w:r>
    </w:p>
    <w:p>
      <w:pPr>
        <w:numPr>
          <w:ilvl w:val="0"/>
          <w:numId w:val="1003"/>
        </w:numPr>
        <w:pStyle w:val="Compact"/>
      </w:pPr>
      <w:r>
        <w:t xml:space="preserve">Begin drilling using the first technique and record all data.</w:t>
      </w:r>
    </w:p>
    <w:p>
      <w:pPr>
        <w:numPr>
          <w:ilvl w:val="0"/>
          <w:numId w:val="1003"/>
        </w:numPr>
        <w:pStyle w:val="Compact"/>
      </w:pPr>
      <w:r>
        <w:t xml:space="preserve">Repeat the process for each drilling technique, ensuring consistent conditions.</w:t>
      </w:r>
    </w:p>
    <w:p>
      <w:pPr>
        <w:numPr>
          <w:ilvl w:val="0"/>
          <w:numId w:val="1003"/>
        </w:numPr>
        <w:pStyle w:val="Compact"/>
      </w:pPr>
      <w:r>
        <w:t xml:space="preserve">Monitor the drilling process continuously and make adjustments as necessary.</w:t>
      </w:r>
    </w:p>
    <w:bookmarkEnd w:id="22"/>
    <w:bookmarkStart w:id="23" w:name="data-collection"/>
    <w:p>
      <w:pPr>
        <w:pStyle w:val="Heading3"/>
      </w:pPr>
      <w:r>
        <w:t xml:space="preserve">5.3 Data Collection</w:t>
      </w:r>
    </w:p>
    <w:p>
      <w:pPr>
        <w:numPr>
          <w:ilvl w:val="0"/>
          <w:numId w:val="1004"/>
        </w:numPr>
        <w:pStyle w:val="Compact"/>
      </w:pPr>
      <w:r>
        <w:t xml:space="preserve">Record all data from the sensors at regular intervals.</w:t>
      </w:r>
    </w:p>
    <w:p>
      <w:pPr>
        <w:numPr>
          <w:ilvl w:val="0"/>
          <w:numId w:val="1004"/>
        </w:numPr>
        <w:pStyle w:val="Compact"/>
      </w:pPr>
      <w:r>
        <w:t xml:space="preserve">Document any observations or anomalies during the drilling process.</w:t>
      </w:r>
    </w:p>
    <w:p>
      <w:pPr>
        <w:numPr>
          <w:ilvl w:val="0"/>
          <w:numId w:val="1004"/>
        </w:numPr>
        <w:pStyle w:val="Compact"/>
      </w:pPr>
      <w:r>
        <w:t xml:space="preserve">Ensure all data is stored securely and backed up regularly.</w:t>
      </w:r>
    </w:p>
    <w:bookmarkEnd w:id="23"/>
    <w:p>
      <w:pPr>
        <w:pStyle w:val="FirstParagraph"/>
      </w:pPr>
      <w:r>
        <w:t xml:space="preserve">6. Safety Procedures</w:t>
      </w:r>
    </w:p>
    <w:p>
      <w:pPr>
        <w:numPr>
          <w:ilvl w:val="0"/>
          <w:numId w:val="1005"/>
        </w:numPr>
        <w:pStyle w:val="Compact"/>
      </w:pPr>
      <w:r>
        <w:t xml:space="preserve">All team members must wear appropriate safety gear at all times.</w:t>
      </w:r>
    </w:p>
    <w:p>
      <w:pPr>
        <w:numPr>
          <w:ilvl w:val="0"/>
          <w:numId w:val="1005"/>
        </w:numPr>
        <w:pStyle w:val="Compact"/>
      </w:pPr>
      <w:r>
        <w:t xml:space="preserve">Regular safety checks must be conducted on all equipment.</w:t>
      </w:r>
    </w:p>
    <w:p>
      <w:pPr>
        <w:numPr>
          <w:ilvl w:val="0"/>
          <w:numId w:val="1005"/>
        </w:numPr>
        <w:pStyle w:val="Compact"/>
      </w:pPr>
      <w:r>
        <w:t xml:space="preserve">In case of an emergency, follow the established emergency response plan.</w:t>
      </w:r>
    </w:p>
    <w:p>
      <w:pPr>
        <w:numPr>
          <w:ilvl w:val="0"/>
          <w:numId w:val="1005"/>
        </w:numPr>
        <w:pStyle w:val="Compact"/>
      </w:pPr>
      <w:r>
        <w:t xml:space="preserve">Ensure all team members are trained in first aid and emergency procedures.</w:t>
      </w:r>
    </w:p>
    <w:p>
      <w:pPr>
        <w:pStyle w:val="FirstParagraph"/>
      </w:pPr>
      <w:r>
        <w:t xml:space="preserve">7. Environmental Considerations</w:t>
      </w:r>
    </w:p>
    <w:p>
      <w:pPr>
        <w:numPr>
          <w:ilvl w:val="0"/>
          <w:numId w:val="1006"/>
        </w:numPr>
        <w:pStyle w:val="Compact"/>
      </w:pPr>
      <w:r>
        <w:t xml:space="preserve">Minimize the environmental impact of the drilling operations.</w:t>
      </w:r>
    </w:p>
    <w:p>
      <w:pPr>
        <w:numPr>
          <w:ilvl w:val="0"/>
          <w:numId w:val="1006"/>
        </w:numPr>
        <w:pStyle w:val="Compact"/>
      </w:pPr>
      <w:r>
        <w:t xml:space="preserve">Dispose of all waste materials in accordance with local regulations.</w:t>
      </w:r>
    </w:p>
    <w:p>
      <w:pPr>
        <w:numPr>
          <w:ilvl w:val="0"/>
          <w:numId w:val="1006"/>
        </w:numPr>
        <w:pStyle w:val="Compact"/>
      </w:pPr>
      <w:r>
        <w:t xml:space="preserve">Monitor the surrounding environment for any adverse effects.</w:t>
      </w:r>
    </w:p>
    <w:p>
      <w:pPr>
        <w:numPr>
          <w:ilvl w:val="0"/>
          <w:numId w:val="1006"/>
        </w:numPr>
        <w:pStyle w:val="Compact"/>
      </w:pPr>
      <w:r>
        <w:t xml:space="preserve">Implement measures to prevent soil and water contamination.</w:t>
      </w:r>
    </w:p>
    <w:p>
      <w:pPr>
        <w:pStyle w:val="FirstParagraph"/>
      </w:pPr>
      <w:r>
        <w:t xml:space="preserve">8. Data Analysis</w:t>
      </w:r>
    </w:p>
    <w:p>
      <w:pPr>
        <w:pStyle w:val="BodyText"/>
      </w:pPr>
      <w:r>
        <w:t xml:space="preserve">After the completion of the experiments, all data will be analyzed to determine the effectiveness of each drilling technique. This analysis will include:</w:t>
      </w:r>
    </w:p>
    <w:p>
      <w:pPr>
        <w:numPr>
          <w:ilvl w:val="0"/>
          <w:numId w:val="1007"/>
        </w:numPr>
        <w:pStyle w:val="Compact"/>
      </w:pPr>
      <w:r>
        <w:t xml:space="preserve">Comparison of oil extraction rates for each technique.</w:t>
      </w:r>
    </w:p>
    <w:p>
      <w:pPr>
        <w:numPr>
          <w:ilvl w:val="0"/>
          <w:numId w:val="1007"/>
        </w:numPr>
        <w:pStyle w:val="Compact"/>
      </w:pPr>
      <w:r>
        <w:t xml:space="preserve">Assessment of the impact on the surrounding environment.</w:t>
      </w:r>
    </w:p>
    <w:p>
      <w:pPr>
        <w:numPr>
          <w:ilvl w:val="0"/>
          <w:numId w:val="1007"/>
        </w:numPr>
        <w:pStyle w:val="Compact"/>
      </w:pPr>
      <w:r>
        <w:t xml:space="preserve">Evaluation of the cost-effectiveness of each technique.</w:t>
      </w:r>
    </w:p>
    <w:p>
      <w:pPr>
        <w:pStyle w:val="FirstParagraph"/>
      </w:pPr>
      <w:r>
        <w:t xml:space="preserve">9. Reporting</w:t>
      </w:r>
    </w:p>
    <w:p>
      <w:pPr>
        <w:pStyle w:val="BodyText"/>
      </w:pPr>
      <w:r>
        <w:t xml:space="preserve">A comprehensive report will be prepared detailing the results of the experiments. This report will include:</w:t>
      </w:r>
    </w:p>
    <w:p>
      <w:pPr>
        <w:numPr>
          <w:ilvl w:val="0"/>
          <w:numId w:val="1008"/>
        </w:numPr>
        <w:pStyle w:val="Compact"/>
      </w:pPr>
      <w:r>
        <w:t xml:space="preserve">Summary of the experimental procedures.</w:t>
      </w:r>
    </w:p>
    <w:p>
      <w:pPr>
        <w:numPr>
          <w:ilvl w:val="0"/>
          <w:numId w:val="1008"/>
        </w:numPr>
        <w:pStyle w:val="Compact"/>
      </w:pPr>
      <w:r>
        <w:t xml:space="preserve">Analysis of the data collected.</w:t>
      </w:r>
    </w:p>
    <w:p>
      <w:pPr>
        <w:numPr>
          <w:ilvl w:val="0"/>
          <w:numId w:val="1008"/>
        </w:numPr>
        <w:pStyle w:val="Compact"/>
      </w:pPr>
      <w:r>
        <w:t xml:space="preserve">Recommendations for future drilling operations in Uganda Kampala.</w:t>
      </w:r>
    </w:p>
    <w:p>
      <w:pPr>
        <w:pStyle w:val="FirstParagraph"/>
      </w:pPr>
      <w:r>
        <w:t xml:space="preserve">10. Conclusion</w:t>
      </w:r>
    </w:p>
    <w:p>
      <w:pPr>
        <w:pStyle w:val="BodyText"/>
      </w:pPr>
      <w:r>
        <w:t xml:space="preserve">This Experiment Protocol provides a structured approach for Petroleum Engineers to conduct drilling experiments in Uganda Kampala. By following this protocol, we aim to ensure the safety of all personnel, the accuracy of the data collected, and the minimization of environmental impact. The results of these experiments will be invaluable in optimizing future drilling operations in the region.</w:t>
      </w:r>
    </w:p>
    <w:p>
      <w:pPr>
        <w:pStyle w:val="BodyText"/>
      </w:pPr>
      <w:r>
        <w:t xml:space="preserve">For any questions or clarifications regarding this protocol, please contact [Your Name] at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Uganda Kampala</dc:title>
  <dc:creator/>
  <dc:language>en</dc:language>
  <cp:keywords/>
  <dcterms:created xsi:type="dcterms:W3CDTF">2026-10-10T06:16:05Z</dcterms:created>
  <dcterms:modified xsi:type="dcterms:W3CDTF">2026-10-10T06:16:05Z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