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Ghana</w:t>
      </w:r>
      <w:r>
        <w:t xml:space="preserve"> </w:t>
      </w:r>
      <w:r>
        <w:t xml:space="preserve">Accra</w:t>
      </w:r>
    </w:p>
    <w:bookmarkStart w:id="20" w:name="Xe754c4bbd699fe0606f07ec9669cc7fa111efda"/>
    <w:p>
      <w:pPr>
        <w:pStyle w:val="Heading1"/>
      </w:pPr>
      <w:r>
        <w:t xml:space="preserve">Experiment Protocol: Urban Visual Documentation in Ghana Accra</w:t>
      </w:r>
    </w:p>
    <w:p>
      <w:pPr>
        <w:pStyle w:val="FirstParagraph"/>
      </w:pPr>
      <w:r>
        <w:rPr>
          <w:bCs/>
          <w:b/>
        </w:rPr>
        <w:t xml:space="preserve">Project Title:</w:t>
      </w:r>
      <w:r>
        <w:t xml:space="preserve"> </w:t>
      </w:r>
      <w:r>
        <w:t xml:space="preserve">The Visual Rhythm of Accra: A Study of the Photographer's Role in Urban Narrative Construction</w:t>
      </w:r>
    </w:p>
    <w:p>
      <w:pPr>
        <w:pStyle w:val="BodyText"/>
      </w:pPr>
      <w:r>
        <w:rPr>
          <w:bCs/>
          <w:b/>
        </w:rPr>
        <w:t xml:space="preserve">Location:</w:t>
      </w:r>
      <w:r>
        <w:t xml:space="preserve"> </w:t>
      </w:r>
      <w:r>
        <w:t xml:space="preserve">Accra, Ghana</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within the metropolitan area of Accra, Ghana. The primary objective is to analyze the interaction between the Photographer and the dynamic urban environment of Accra. This experiment seeks to understand how visual documentation influences the perception of urban life, cultural heritage, and modernization in West Africa's most populous city.</w:t>
      </w:r>
    </w:p>
    <w:p>
      <w:pPr>
        <w:pStyle w:val="BodyText"/>
      </w:pPr>
      <w:r>
        <w:t xml:space="preserve">The study focuses on the Photographer not merely as an observer, but as an active participant in the social fabric of Accra. By documenting specific interactions, lighting conditions, and spatial arrangements, this protocol aims to generate a dataset that reflects the unique aesthetic and sociological characteristics of the region.</w:t>
      </w:r>
    </w:p>
    <w:bookmarkEnd w:id="21"/>
    <w:bookmarkStart w:id="22" w:name="scope-and-context-ghana-accra"/>
    <w:p>
      <w:pPr>
        <w:pStyle w:val="Heading2"/>
      </w:pPr>
      <w:r>
        <w:t xml:space="preserve">2. Scope and Context: Ghana Accra</w:t>
      </w:r>
    </w:p>
    <w:p>
      <w:pPr>
        <w:pStyle w:val="FirstParagraph"/>
      </w:pPr>
      <w:r>
        <w:t xml:space="preserve">The experiment is strictly confined to the Greater Accra Region. The selection of Accra is deliberate due to its status as a hub of cultural convergence, economic activity, and rapid urbanization. The Photographer will operate within diverse micro-environments, including but not limited to:</w:t>
      </w:r>
    </w:p>
    <w:p>
      <w:pPr>
        <w:numPr>
          <w:ilvl w:val="0"/>
          <w:numId w:val="1001"/>
        </w:numPr>
        <w:pStyle w:val="Compact"/>
      </w:pPr>
      <w:r>
        <w:rPr>
          <w:bCs/>
          <w:b/>
        </w:rPr>
        <w:t xml:space="preserve">Historical Districts:</w:t>
      </w:r>
      <w:r>
        <w:t xml:space="preserve"> </w:t>
      </w:r>
      <w:r>
        <w:t xml:space="preserve">Areas such as Jamestown and Ussher Town, characterized by colonial architecture and vibrant street life.</w:t>
      </w:r>
    </w:p>
    <w:p>
      <w:pPr>
        <w:numPr>
          <w:ilvl w:val="0"/>
          <w:numId w:val="1001"/>
        </w:numPr>
        <w:pStyle w:val="Compact"/>
      </w:pPr>
      <w:r>
        <w:rPr>
          <w:bCs/>
          <w:b/>
        </w:rPr>
        <w:t xml:space="preserve">Commercial Hubs:</w:t>
      </w:r>
      <w:r>
        <w:t xml:space="preserve"> </w:t>
      </w:r>
      <w:r>
        <w:t xml:space="preserve">The bustling markets of Makola and Kantamanto, offering insights into trade and social interaction.</w:t>
      </w:r>
    </w:p>
    <w:p>
      <w:pPr>
        <w:numPr>
          <w:ilvl w:val="0"/>
          <w:numId w:val="1001"/>
        </w:numPr>
        <w:pStyle w:val="Compact"/>
      </w:pPr>
      <w:r>
        <w:rPr>
          <w:bCs/>
          <w:b/>
        </w:rPr>
        <w:t xml:space="preserve">Modern Developments:</w:t>
      </w:r>
      <w:r>
        <w:t xml:space="preserve"> </w:t>
      </w:r>
      <w:r>
        <w:t xml:space="preserve">The Osu and Airport Residential areas, representing contemporary urban planning and lifestyle.</w:t>
      </w:r>
    </w:p>
    <w:p>
      <w:pPr>
        <w:pStyle w:val="FirstParagraph"/>
      </w:pPr>
      <w:r>
        <w:t xml:space="preserve">The protocol acknowledges the specific environmental challenges of Accra, including intense tropical sunlight, high humidity, and dust, which directly impact the technical execution of the Photographer.</w:t>
      </w:r>
    </w:p>
    <w:bookmarkEnd w:id="22"/>
    <w:bookmarkStart w:id="26" w:name="X4c7d291d850b4b04c7a9fb10985ce5db5e9a15b"/>
    <w:p>
      <w:pPr>
        <w:pStyle w:val="Heading2"/>
      </w:pPr>
      <w:r>
        <w:t xml:space="preserve">3. Role and Responsibilities of the Photographer</w:t>
      </w:r>
    </w:p>
    <w:p>
      <w:pPr>
        <w:pStyle w:val="FirstParagraph"/>
      </w:pPr>
      <w:r>
        <w:t xml:space="preserve">The Photographer is the central agent of this experiment. Their role extends beyond technical proficiency to include cultural sensitivity and ethical engagement. The Photographer must adhere to the following responsibilities:</w:t>
      </w:r>
    </w:p>
    <w:bookmarkStart w:id="23" w:name="technical-execution"/>
    <w:p>
      <w:pPr>
        <w:pStyle w:val="Heading3"/>
      </w:pPr>
      <w:r>
        <w:t xml:space="preserve">3.1 Technical Execution</w:t>
      </w:r>
    </w:p>
    <w:p>
      <w:pPr>
        <w:pStyle w:val="FirstParagraph"/>
      </w:pPr>
      <w:r>
        <w:t xml:space="preserve">The Photographer must utilize high-resolution digital equipment capable of capturing the high-contrast lighting typical of Accra. The protocol requires the use of specific focal lengths to document both wide urban landscapes and intimate human portraits. The Photographer is responsible for maintaining equipment integrity against the humid coastal climate.</w:t>
      </w:r>
    </w:p>
    <w:bookmarkEnd w:id="23"/>
    <w:bookmarkStart w:id="24" w:name="cultural-engagement"/>
    <w:p>
      <w:pPr>
        <w:pStyle w:val="Heading3"/>
      </w:pPr>
      <w:r>
        <w:t xml:space="preserve">3.2 Cultural Engagement</w:t>
      </w:r>
    </w:p>
    <w:p>
      <w:pPr>
        <w:pStyle w:val="FirstParagraph"/>
      </w:pPr>
      <w:r>
        <w:t xml:space="preserve">In Ghana, photography is often viewed through a lens of community and respect. The Photographer must engage with subjects verbally before capturing images. This interaction is part of the experiment, testing how the presence of the Photographer alters the behavior of the subjects. The Photographer must be fluent in basic greetings in English and Twi to facilitate trust.</w:t>
      </w:r>
    </w:p>
    <w:bookmarkEnd w:id="24"/>
    <w:bookmarkStart w:id="25" w:name="ethical-compliance"/>
    <w:p>
      <w:pPr>
        <w:pStyle w:val="Heading3"/>
      </w:pPr>
      <w:r>
        <w:t xml:space="preserve">3.3 Ethical Compliance</w:t>
      </w:r>
    </w:p>
    <w:p>
      <w:pPr>
        <w:pStyle w:val="FirstParagraph"/>
      </w:pPr>
      <w:r>
        <w:t xml:space="preserve">The Photographer must strictly adhere to the principles of informed consent. No images of minors or vulnerable individuals may be captured without explicit permission from guardians. The Photographer must respect local customs regarding sacred spaces and religious ceremonies.</w:t>
      </w:r>
    </w:p>
    <w:bookmarkEnd w:id="25"/>
    <w:bookmarkEnd w:id="26"/>
    <w:bookmarkStart w:id="30" w:name="methodology-and-procedure"/>
    <w:p>
      <w:pPr>
        <w:pStyle w:val="Heading2"/>
      </w:pPr>
      <w:r>
        <w:t xml:space="preserve">4. Methodology and Procedure</w:t>
      </w:r>
    </w:p>
    <w:p>
      <w:pPr>
        <w:pStyle w:val="FirstParagraph"/>
      </w:pPr>
      <w:r>
        <w:t xml:space="preserve">The experiment will be conducted over a period of four weeks. The methodology is divided into three phases:</w:t>
      </w:r>
    </w:p>
    <w:bookmarkStart w:id="27" w:name="phase-1-reconnaissance-and-calibration"/>
    <w:p>
      <w:pPr>
        <w:pStyle w:val="Heading3"/>
      </w:pPr>
      <w:r>
        <w:t xml:space="preserve">Phase 1: Reconnaissance and Calibration</w:t>
      </w:r>
    </w:p>
    <w:p>
      <w:pPr>
        <w:pStyle w:val="FirstParagraph"/>
      </w:pPr>
      <w:r>
        <w:t xml:space="preserve">The Photographer will spend the first three days familiarizing themselves with the lighting conditions and traffic patterns of Accra. This phase involves test shots to calibrate camera settings for the specific color temperature of the Ghanaian sun. The Photographer will identify key locations that represent the diversity of Accra.</w:t>
      </w:r>
    </w:p>
    <w:bookmarkEnd w:id="27"/>
    <w:bookmarkStart w:id="28" w:name="phase-2-active-documentation"/>
    <w:p>
      <w:pPr>
        <w:pStyle w:val="Heading3"/>
      </w:pPr>
      <w:r>
        <w:t xml:space="preserve">Phase 2: Active Documentation</w:t>
      </w:r>
    </w:p>
    <w:p>
      <w:pPr>
        <w:pStyle w:val="FirstParagraph"/>
      </w:pPr>
      <w:r>
        <w:t xml:space="preserve">During this phase, the Photographer will execute the core data collection. The protocol mandates a daily quota of images categorized by theme:</w:t>
      </w:r>
    </w:p>
    <w:p>
      <w:pPr>
        <w:numPr>
          <w:ilvl w:val="0"/>
          <w:numId w:val="1002"/>
        </w:numPr>
        <w:pStyle w:val="Compact"/>
      </w:pPr>
      <w:r>
        <w:rPr>
          <w:bCs/>
          <w:b/>
        </w:rPr>
        <w:t xml:space="preserve">Urban Infrastructure:</w:t>
      </w:r>
      <w:r>
        <w:t xml:space="preserve"> </w:t>
      </w:r>
      <w:r>
        <w:t xml:space="preserve">Documentation of roads, buildings, and public transport (trotros).</w:t>
      </w:r>
    </w:p>
    <w:p>
      <w:pPr>
        <w:numPr>
          <w:ilvl w:val="0"/>
          <w:numId w:val="1002"/>
        </w:numPr>
        <w:pStyle w:val="Compact"/>
      </w:pPr>
      <w:r>
        <w:rPr>
          <w:bCs/>
          <w:b/>
        </w:rPr>
        <w:t xml:space="preserve">Human Element:</w:t>
      </w:r>
      <w:r>
        <w:t xml:space="preserve"> </w:t>
      </w:r>
      <w:r>
        <w:t xml:space="preserve">Portraits and candid shots of residents, traders, and commuters.</w:t>
      </w:r>
    </w:p>
    <w:p>
      <w:pPr>
        <w:numPr>
          <w:ilvl w:val="0"/>
          <w:numId w:val="1002"/>
        </w:numPr>
        <w:pStyle w:val="Compact"/>
      </w:pPr>
      <w:r>
        <w:rPr>
          <w:bCs/>
          <w:b/>
        </w:rPr>
        <w:t xml:space="preserve">Color and Texture:</w:t>
      </w:r>
      <w:r>
        <w:t xml:space="preserve"> </w:t>
      </w:r>
      <w:r>
        <w:t xml:space="preserve">Close-up studies of fabrics, food, and architectural details.</w:t>
      </w:r>
    </w:p>
    <w:p>
      <w:pPr>
        <w:pStyle w:val="FirstParagraph"/>
      </w:pPr>
      <w:r>
        <w:t xml:space="preserve">The Photographer must maintain a field journal, noting the time, location, and context of each series of photographs. This journal is crucial for correlating visual data with environmental factors.</w:t>
      </w:r>
    </w:p>
    <w:bookmarkEnd w:id="28"/>
    <w:bookmarkStart w:id="29" w:name="phase-3-review-and-reflection"/>
    <w:p>
      <w:pPr>
        <w:pStyle w:val="Heading3"/>
      </w:pPr>
      <w:r>
        <w:t xml:space="preserve">Phase 3: Review and Reflection</w:t>
      </w:r>
    </w:p>
    <w:p>
      <w:pPr>
        <w:pStyle w:val="FirstParagraph"/>
      </w:pPr>
      <w:r>
        <w:t xml:space="preserve">In the final week, the Photographer will review the collected images to ensure they meet the experimental criteria. This phase involves selecting the most representative images that capture the essence of Accra while adhering to the ethical guidelines established in Section 3.</w:t>
      </w:r>
    </w:p>
    <w:bookmarkEnd w:id="29"/>
    <w:bookmarkEnd w:id="30"/>
    <w:bookmarkStart w:id="31" w:name="equipment-and-logistics"/>
    <w:p>
      <w:pPr>
        <w:pStyle w:val="Heading2"/>
      </w:pPr>
      <w:r>
        <w:t xml:space="preserve">5. Equipment and Logistics</w:t>
      </w:r>
    </w:p>
    <w:p>
      <w:pPr>
        <w:pStyle w:val="FirstParagraph"/>
      </w:pPr>
      <w:r>
        <w:t xml:space="preserve">To ensure the success of the experiment in the specific conditions of Ghana Accra, the Photographer must be equipped with:</w:t>
      </w:r>
    </w:p>
    <w:p>
      <w:pPr>
        <w:numPr>
          <w:ilvl w:val="0"/>
          <w:numId w:val="1003"/>
        </w:numPr>
        <w:pStyle w:val="Compact"/>
      </w:pPr>
      <w:r>
        <w:t xml:space="preserve">A professional DSLR or Mirrorless camera body with weather sealing.</w:t>
      </w:r>
    </w:p>
    <w:p>
      <w:pPr>
        <w:numPr>
          <w:ilvl w:val="0"/>
          <w:numId w:val="1003"/>
        </w:numPr>
        <w:pStyle w:val="Compact"/>
      </w:pPr>
      <w:r>
        <w:t xml:space="preserve">A versatile zoom lens (24-70mm) and a prime lens (50mm or 85mm) for portraits.</w:t>
      </w:r>
    </w:p>
    <w:p>
      <w:pPr>
        <w:numPr>
          <w:ilvl w:val="0"/>
          <w:numId w:val="1003"/>
        </w:numPr>
        <w:pStyle w:val="Compact"/>
      </w:pPr>
      <w:r>
        <w:t xml:space="preserve">Extra memory cards and batteries, as power outages (dumsor) can occur.</w:t>
      </w:r>
    </w:p>
    <w:p>
      <w:pPr>
        <w:numPr>
          <w:ilvl w:val="0"/>
          <w:numId w:val="1003"/>
        </w:numPr>
        <w:pStyle w:val="Compact"/>
      </w:pPr>
      <w:r>
        <w:t xml:space="preserve">A portable tripod for low-light or long-exposure shots.</w:t>
      </w:r>
    </w:p>
    <w:p>
      <w:pPr>
        <w:numPr>
          <w:ilvl w:val="0"/>
          <w:numId w:val="1003"/>
        </w:numPr>
        <w:pStyle w:val="Compact"/>
      </w:pPr>
      <w:r>
        <w:t xml:space="preserve">Protective gear for equipment against dust and humidity.</w:t>
      </w:r>
    </w:p>
    <w:p>
      <w:pPr>
        <w:pStyle w:val="FirstParagraph"/>
      </w:pPr>
      <w:r>
        <w:t xml:space="preserve">Logistically, the Photographer should plan routes carefully to account for Accra's traffic congestion. Early morning and late afternoon are recommended for optimal lighting and reduced traffic.</w:t>
      </w:r>
    </w:p>
    <w:bookmarkEnd w:id="31"/>
    <w:bookmarkStart w:id="32" w:name="data-analysis-and-reporting"/>
    <w:p>
      <w:pPr>
        <w:pStyle w:val="Heading2"/>
      </w:pPr>
      <w:r>
        <w:t xml:space="preserve">6. Data Analysis and Reporting</w:t>
      </w:r>
    </w:p>
    <w:p>
      <w:pPr>
        <w:pStyle w:val="FirstParagraph"/>
      </w:pPr>
      <w:r>
        <w:t xml:space="preserve">Upon completion of the fieldwork, the Photographer will submit a comprehensive report. This report will include the curated image set and an analytical essay discussing the findings. The analysis should address how the Photographer's presence influenced the subjects and how the visual data reflects the socio-economic realities of Accra. The report will serve as a reference for future studies on urban photography in West Africa.</w:t>
      </w:r>
    </w:p>
    <w:bookmarkEnd w:id="32"/>
    <w:bookmarkStart w:id="33" w:name="conclusion"/>
    <w:p>
      <w:pPr>
        <w:pStyle w:val="Heading2"/>
      </w:pPr>
      <w:r>
        <w:t xml:space="preserve">7. Conclusion</w:t>
      </w:r>
    </w:p>
    <w:p>
      <w:pPr>
        <w:pStyle w:val="FirstParagraph"/>
      </w:pPr>
      <w:r>
        <w:t xml:space="preserve">This Experiment Protocol provides a structured framework for the Photographer to conduct a meaningful and respectful visual study in Ghana Accra. By adhering to these guidelines, the Photographer will contribute to a deeper understanding of the city's visual culture while ensuring the dignity and rights of its inhabitants are upheld.</w:t>
      </w:r>
    </w:p>
    <w:bookmarkEnd w:id="33"/>
    <w:p>
      <w:pPr>
        <w:pStyle w:val="BodyText"/>
      </w:pPr>
      <w:r>
        <w:t xml:space="preserve">Note: This protocol is subject to local laws and regulations of the Republic of Ghana. The Photographer is responsible for obtaining any necessary permits from the Ghana Tourism Authority or local municipal assemblies.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Ghana Accra</dc:title>
  <dc:creator/>
  <dc:language>en</dc:language>
  <cp:keywords/>
  <dcterms:created xsi:type="dcterms:W3CDTF">2026-10-10T02:33:57Z</dcterms:created>
  <dcterms:modified xsi:type="dcterms:W3CDTF">2026-10-10T02:33:57Z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