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Photography</w:t>
      </w:r>
      <w:r>
        <w:t xml:space="preserve"> </w:t>
      </w:r>
      <w:r>
        <w:t xml:space="preserve">in</w:t>
      </w:r>
      <w:r>
        <w:t xml:space="preserve"> </w:t>
      </w:r>
      <w:r>
        <w:t xml:space="preserve">India</w:t>
      </w:r>
      <w:r>
        <w:t xml:space="preserve"> </w:t>
      </w:r>
      <w:r>
        <w:t xml:space="preserve">Bangalore</w:t>
      </w:r>
    </w:p>
    <w:bookmarkStart w:id="20" w:name="X42ac9bdc40346e0db2a65cc692a8ca81f4d1708"/>
    <w:p>
      <w:pPr>
        <w:pStyle w:val="Heading1"/>
      </w:pPr>
      <w:r>
        <w:t xml:space="preserve">Experiment Protocol: Urban Photography in India Bangalore</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India Bangalore</w:t>
      </w:r>
      <w:r>
        <w:br/>
      </w:r>
      <w:r>
        <w:rPr>
          <w:bCs/>
          <w:b/>
        </w:rPr>
        <w:t xml:space="preserve">Subject:</w:t>
      </w:r>
      <w:r>
        <w:t xml:space="preserve"> </w:t>
      </w:r>
      <w:r>
        <w:t xml:space="preserve">Photographer</w:t>
      </w:r>
    </w:p>
    <w:bookmarkEnd w:id="20"/>
    <w:bookmarkStart w:id="21" w:name="introduction"/>
    <w:p>
      <w:pPr>
        <w:pStyle w:val="Heading2"/>
      </w:pPr>
      <w:r>
        <w:t xml:space="preserve">1. Introduction</w:t>
      </w:r>
    </w:p>
    <w:p>
      <w:pPr>
        <w:pStyle w:val="FirstParagraph"/>
      </w:pPr>
      <w:r>
        <w:t xml:space="preserve">This Experiment Protocol outlines the procedures, guidelines, and ethical considerations for conducting a photography experiment in India Bangalore. The primary objective is to capture the dynamic urban landscape, cultural diversity, and technological advancements of Bangalore through the lens of a professional Photographer. This document ensures that all activities are conducted systematically, ethically, and in compliance with local regulations.</w:t>
      </w:r>
    </w:p>
    <w:bookmarkEnd w:id="21"/>
    <w:bookmarkStart w:id="22" w:name="objectives"/>
    <w:p>
      <w:pPr>
        <w:pStyle w:val="Heading2"/>
      </w:pPr>
      <w:r>
        <w:t xml:space="preserve">2. Objectives</w:t>
      </w:r>
    </w:p>
    <w:p>
      <w:pPr>
        <w:pStyle w:val="FirstParagraph"/>
      </w:pPr>
      <w:r>
        <w:t xml:space="preserve">The goals of this experiment are as follows:</w:t>
      </w:r>
    </w:p>
    <w:p>
      <w:pPr>
        <w:numPr>
          <w:ilvl w:val="0"/>
          <w:numId w:val="1001"/>
        </w:numPr>
        <w:pStyle w:val="Compact"/>
      </w:pPr>
      <w:r>
        <w:t xml:space="preserve">To document the architectural evolution of India Bangalore, focusing on both historical landmarks and modern infrastructure.</w:t>
      </w:r>
    </w:p>
    <w:p>
      <w:pPr>
        <w:numPr>
          <w:ilvl w:val="0"/>
          <w:numId w:val="1001"/>
        </w:numPr>
        <w:pStyle w:val="Compact"/>
      </w:pPr>
      <w:r>
        <w:t xml:space="preserve">To explore the cultural vibrancy of the city through street photography, festivals, and daily life.</w:t>
      </w:r>
    </w:p>
    <w:p>
      <w:pPr>
        <w:numPr>
          <w:ilvl w:val="0"/>
          <w:numId w:val="1001"/>
        </w:numPr>
        <w:pStyle w:val="Compact"/>
      </w:pPr>
      <w:r>
        <w:t xml:space="preserve">To assess the impact of technology and innovation on the urban environment, reflecting Bangalore's reputation as the "Silicon Valley of India."</w:t>
      </w:r>
    </w:p>
    <w:p>
      <w:pPr>
        <w:numPr>
          <w:ilvl w:val="0"/>
          <w:numId w:val="1001"/>
        </w:numPr>
        <w:pStyle w:val="Compact"/>
      </w:pPr>
      <w:r>
        <w:t xml:space="preserve">To evaluate the Photographer's ability to adapt to diverse lighting conditions, weather patterns, and crowd dynamics unique to India Bangalore.</w:t>
      </w:r>
    </w:p>
    <w:bookmarkEnd w:id="22"/>
    <w:bookmarkStart w:id="23" w:name="scope"/>
    <w:p>
      <w:pPr>
        <w:pStyle w:val="Heading2"/>
      </w:pPr>
      <w:r>
        <w:t xml:space="preserve">3. Scope</w:t>
      </w:r>
    </w:p>
    <w:p>
      <w:pPr>
        <w:pStyle w:val="FirstParagraph"/>
      </w:pPr>
      <w:r>
        <w:t xml:space="preserve">This experiment will be conducted within the geographical boundaries of India Bangalore, including key areas such as:</w:t>
      </w:r>
    </w:p>
    <w:p>
      <w:pPr>
        <w:numPr>
          <w:ilvl w:val="0"/>
          <w:numId w:val="1002"/>
        </w:numPr>
        <w:pStyle w:val="Compact"/>
      </w:pPr>
      <w:r>
        <w:t xml:space="preserve">Central Business Districts (e.g., MG Road, Brigade Road)</w:t>
      </w:r>
    </w:p>
    <w:p>
      <w:pPr>
        <w:numPr>
          <w:ilvl w:val="0"/>
          <w:numId w:val="1002"/>
        </w:numPr>
        <w:pStyle w:val="Compact"/>
      </w:pPr>
      <w:r>
        <w:t xml:space="preserve">Historical Sites (e.g., Bangalore Palace, Tipu Sultan's Summer Palace)</w:t>
      </w:r>
    </w:p>
    <w:p>
      <w:pPr>
        <w:numPr>
          <w:ilvl w:val="0"/>
          <w:numId w:val="1002"/>
        </w:numPr>
        <w:pStyle w:val="Compact"/>
      </w:pPr>
      <w:r>
        <w:t xml:space="preserve">Tech Hubs (e.g., Electronic City, Whitefield)</w:t>
      </w:r>
    </w:p>
    <w:p>
      <w:pPr>
        <w:numPr>
          <w:ilvl w:val="0"/>
          <w:numId w:val="1002"/>
        </w:numPr>
        <w:pStyle w:val="Compact"/>
      </w:pPr>
      <w:r>
        <w:t xml:space="preserve">Residential Neighborhoods (e.g., Indiranagar, Koramangala)</w:t>
      </w:r>
    </w:p>
    <w:p>
      <w:pPr>
        <w:numPr>
          <w:ilvl w:val="0"/>
          <w:numId w:val="1002"/>
        </w:numPr>
        <w:pStyle w:val="Compact"/>
      </w:pPr>
      <w:r>
        <w:t xml:space="preserve">Parks and Green Spaces (e.g., Cubbon Park, Lalbagh Botanical Garden)</w:t>
      </w:r>
    </w:p>
    <w:p>
      <w:pPr>
        <w:pStyle w:val="FirstParagraph"/>
      </w:pPr>
      <w:r>
        <w:t xml:space="preserve">The Photographer will focus on capturing images that reflect the essence of India Bangalore while adhering to the ethical and legal standards outlined in this protocol.</w:t>
      </w:r>
    </w:p>
    <w:bookmarkEnd w:id="23"/>
    <w:bookmarkStart w:id="27" w:name="methodology"/>
    <w:p>
      <w:pPr>
        <w:pStyle w:val="Heading2"/>
      </w:pPr>
      <w:r>
        <w:t xml:space="preserve">4. Methodology</w:t>
      </w:r>
    </w:p>
    <w:bookmarkStart w:id="24" w:name="equipment-requirements"/>
    <w:p>
      <w:pPr>
        <w:pStyle w:val="Heading3"/>
      </w:pPr>
      <w:r>
        <w:t xml:space="preserve">4.1 Equipment Requirements</w:t>
      </w:r>
    </w:p>
    <w:p>
      <w:pPr>
        <w:pStyle w:val="FirstParagraph"/>
      </w:pPr>
      <w:r>
        <w:t xml:space="preserve">The Photographer must use the following equipment:</w:t>
      </w:r>
    </w:p>
    <w:p>
      <w:pPr>
        <w:numPr>
          <w:ilvl w:val="0"/>
          <w:numId w:val="1003"/>
        </w:numPr>
        <w:pStyle w:val="Compact"/>
      </w:pPr>
      <w:r>
        <w:t xml:space="preserve">Professional DSLR or Mirrorless Camera with interchangeable lenses.</w:t>
      </w:r>
    </w:p>
    <w:p>
      <w:pPr>
        <w:numPr>
          <w:ilvl w:val="0"/>
          <w:numId w:val="1003"/>
        </w:numPr>
        <w:pStyle w:val="Compact"/>
      </w:pPr>
      <w:r>
        <w:t xml:space="preserve">Lenses: Wide-angle (16-35mm), Standard (24-70mm), Telephoto (70-200mm).</w:t>
      </w:r>
    </w:p>
    <w:p>
      <w:pPr>
        <w:numPr>
          <w:ilvl w:val="0"/>
          <w:numId w:val="1003"/>
        </w:numPr>
        <w:pStyle w:val="Compact"/>
      </w:pPr>
      <w:r>
        <w:t xml:space="preserve">Tripod for low-light and long-exposure shots.</w:t>
      </w:r>
    </w:p>
    <w:p>
      <w:pPr>
        <w:numPr>
          <w:ilvl w:val="0"/>
          <w:numId w:val="1003"/>
        </w:numPr>
        <w:pStyle w:val="Compact"/>
      </w:pPr>
      <w:r>
        <w:t xml:space="preserve">Portable lighting equipment for controlled environments.</w:t>
      </w:r>
    </w:p>
    <w:p>
      <w:pPr>
        <w:numPr>
          <w:ilvl w:val="0"/>
          <w:numId w:val="1003"/>
        </w:numPr>
        <w:pStyle w:val="Compact"/>
      </w:pPr>
      <w:r>
        <w:t xml:space="preserve">Backup storage devices and power banks.</w:t>
      </w:r>
    </w:p>
    <w:bookmarkEnd w:id="24"/>
    <w:bookmarkStart w:id="25" w:name="shooting-schedule"/>
    <w:p>
      <w:pPr>
        <w:pStyle w:val="Heading3"/>
      </w:pPr>
      <w:r>
        <w:t xml:space="preserve">4.2 Shooting Schedule</w:t>
      </w:r>
    </w:p>
    <w:p>
      <w:pPr>
        <w:pStyle w:val="FirstParagraph"/>
      </w:pPr>
      <w:r>
        <w:t xml:space="preserve">The experiment will span over a period of two weeks, with daily shooting sessions scheduled as follows:</w:t>
      </w:r>
    </w:p>
    <w:p>
      <w:pPr>
        <w:numPr>
          <w:ilvl w:val="0"/>
          <w:numId w:val="1004"/>
        </w:numPr>
        <w:pStyle w:val="Compact"/>
      </w:pPr>
      <w:r>
        <w:rPr>
          <w:bCs/>
          <w:b/>
        </w:rPr>
        <w:t xml:space="preserve">Morning (6:00 AM - 9:00 AM):</w:t>
      </w:r>
      <w:r>
        <w:t xml:space="preserve"> </w:t>
      </w:r>
      <w:r>
        <w:t xml:space="preserve">Capture sunrise, early morning activities, and less crowded locations.</w:t>
      </w:r>
    </w:p>
    <w:p>
      <w:pPr>
        <w:numPr>
          <w:ilvl w:val="0"/>
          <w:numId w:val="1004"/>
        </w:numPr>
        <w:pStyle w:val="Compact"/>
      </w:pPr>
      <w:r>
        <w:rPr>
          <w:bCs/>
          <w:b/>
        </w:rPr>
        <w:t xml:space="preserve">Midday (11:00 AM - 2:00 PM):</w:t>
      </w:r>
      <w:r>
        <w:t xml:space="preserve"> </w:t>
      </w:r>
      <w:r>
        <w:t xml:space="preserve">Focus on architectural details and indoor environments.</w:t>
      </w:r>
    </w:p>
    <w:p>
      <w:pPr>
        <w:numPr>
          <w:ilvl w:val="0"/>
          <w:numId w:val="1004"/>
        </w:numPr>
        <w:pStyle w:val="Compact"/>
      </w:pPr>
      <w:r>
        <w:rPr>
          <w:bCs/>
          <w:b/>
        </w:rPr>
        <w:t xml:space="preserve">Evening (5:00 PM - 8:00 PM):</w:t>
      </w:r>
      <w:r>
        <w:t xml:space="preserve"> </w:t>
      </w:r>
      <w:r>
        <w:t xml:space="preserve">Document street life, traffic, and evening markets.</w:t>
      </w:r>
    </w:p>
    <w:p>
      <w:pPr>
        <w:numPr>
          <w:ilvl w:val="0"/>
          <w:numId w:val="1004"/>
        </w:numPr>
        <w:pStyle w:val="Compact"/>
      </w:pPr>
      <w:r>
        <w:rPr>
          <w:bCs/>
          <w:b/>
        </w:rPr>
        <w:t xml:space="preserve">Night (8:00 PM - 10:00 PM):</w:t>
      </w:r>
      <w:r>
        <w:t xml:space="preserve"> </w:t>
      </w:r>
      <w:r>
        <w:t xml:space="preserve">Capture illuminated landmarks and nightlife.</w:t>
      </w:r>
    </w:p>
    <w:bookmarkEnd w:id="25"/>
    <w:bookmarkStart w:id="26" w:name="techniques"/>
    <w:p>
      <w:pPr>
        <w:pStyle w:val="Heading3"/>
      </w:pPr>
      <w:r>
        <w:t xml:space="preserve">4.3 Techniques</w:t>
      </w:r>
    </w:p>
    <w:p>
      <w:pPr>
        <w:pStyle w:val="FirstParagraph"/>
      </w:pPr>
      <w:r>
        <w:t xml:space="preserve">The Photographer will employ the following techniques:</w:t>
      </w:r>
    </w:p>
    <w:p>
      <w:pPr>
        <w:numPr>
          <w:ilvl w:val="0"/>
          <w:numId w:val="1005"/>
        </w:numPr>
        <w:pStyle w:val="Compact"/>
      </w:pPr>
      <w:r>
        <w:t xml:space="preserve">Street photography to capture candid moments of daily life.</w:t>
      </w:r>
    </w:p>
    <w:p>
      <w:pPr>
        <w:numPr>
          <w:ilvl w:val="0"/>
          <w:numId w:val="1005"/>
        </w:numPr>
        <w:pStyle w:val="Compact"/>
      </w:pPr>
      <w:r>
        <w:t xml:space="preserve">Architectural photography to highlight structural designs.</w:t>
      </w:r>
    </w:p>
    <w:p>
      <w:pPr>
        <w:numPr>
          <w:ilvl w:val="0"/>
          <w:numId w:val="1005"/>
        </w:numPr>
        <w:pStyle w:val="Compact"/>
      </w:pPr>
      <w:r>
        <w:t xml:space="preserve">Portrait photography to document individuals and their stories.</w:t>
      </w:r>
    </w:p>
    <w:p>
      <w:pPr>
        <w:numPr>
          <w:ilvl w:val="0"/>
          <w:numId w:val="1005"/>
        </w:numPr>
        <w:pStyle w:val="Compact"/>
      </w:pPr>
      <w:r>
        <w:t xml:space="preserve">Long-exposure photography for night scenes and light trails.</w:t>
      </w:r>
    </w:p>
    <w:bookmarkEnd w:id="26"/>
    <w:bookmarkEnd w:id="27"/>
    <w:bookmarkStart w:id="28" w:name="ethical-considerations"/>
    <w:p>
      <w:pPr>
        <w:pStyle w:val="Heading2"/>
      </w:pPr>
      <w:r>
        <w:t xml:space="preserve">5. Ethical Considerations</w:t>
      </w:r>
    </w:p>
    <w:p>
      <w:pPr>
        <w:pStyle w:val="FirstParagraph"/>
      </w:pPr>
      <w:r>
        <w:t xml:space="preserve">The Photographer must adhere to the following ethical guidelines:</w:t>
      </w:r>
    </w:p>
    <w:p>
      <w:pPr>
        <w:numPr>
          <w:ilvl w:val="0"/>
          <w:numId w:val="1006"/>
        </w:numPr>
        <w:pStyle w:val="Compact"/>
      </w:pPr>
      <w:r>
        <w:t xml:space="preserve">Obtain consent from individuals before taking close-up portraits.</w:t>
      </w:r>
    </w:p>
    <w:p>
      <w:pPr>
        <w:numPr>
          <w:ilvl w:val="0"/>
          <w:numId w:val="1006"/>
        </w:numPr>
        <w:pStyle w:val="Compact"/>
      </w:pPr>
      <w:r>
        <w:t xml:space="preserve">Respect cultural norms and religious practices while photographing in sacred or private spaces.</w:t>
      </w:r>
    </w:p>
    <w:p>
      <w:pPr>
        <w:numPr>
          <w:ilvl w:val="0"/>
          <w:numId w:val="1006"/>
        </w:numPr>
        <w:pStyle w:val="Compact"/>
      </w:pPr>
      <w:r>
        <w:t xml:space="preserve">Avoid intrusive or exploitative imagery that may harm the dignity of subjects.</w:t>
      </w:r>
    </w:p>
    <w:p>
      <w:pPr>
        <w:numPr>
          <w:ilvl w:val="0"/>
          <w:numId w:val="1006"/>
        </w:numPr>
        <w:pStyle w:val="Compact"/>
      </w:pPr>
      <w:r>
        <w:t xml:space="preserve">Comply with local laws regarding photography in restricted areas.</w:t>
      </w:r>
    </w:p>
    <w:p>
      <w:pPr>
        <w:pStyle w:val="FirstParagraph"/>
      </w:pPr>
      <w:r>
        <w:rPr>
          <w:bCs/>
          <w:b/>
        </w:rPr>
        <w:t xml:space="preserve">Note:</w:t>
      </w:r>
      <w:r>
        <w:t xml:space="preserve"> </w:t>
      </w:r>
      <w:r>
        <w:t xml:space="preserve">In India Bangalore, certain government buildings, military installations, and airports are off-limits for photography. The Photographer must verify permissions before entering such areas.</w:t>
      </w:r>
    </w:p>
    <w:bookmarkEnd w:id="28"/>
    <w:bookmarkStart w:id="29" w:name="data-management"/>
    <w:p>
      <w:pPr>
        <w:pStyle w:val="Heading2"/>
      </w:pPr>
      <w:r>
        <w:t xml:space="preserve">6. Data Management</w:t>
      </w:r>
    </w:p>
    <w:p>
      <w:pPr>
        <w:pStyle w:val="FirstParagraph"/>
      </w:pPr>
      <w:r>
        <w:t xml:space="preserve">All images captured during the experiment will be stored securely and organized systematically:</w:t>
      </w:r>
    </w:p>
    <w:p>
      <w:pPr>
        <w:numPr>
          <w:ilvl w:val="0"/>
          <w:numId w:val="1007"/>
        </w:numPr>
        <w:pStyle w:val="Compact"/>
      </w:pPr>
      <w:r>
        <w:t xml:space="preserve">Images will be backed up daily to cloud storage and external hard drives.</w:t>
      </w:r>
    </w:p>
    <w:p>
      <w:pPr>
        <w:numPr>
          <w:ilvl w:val="0"/>
          <w:numId w:val="1007"/>
        </w:numPr>
        <w:pStyle w:val="Compact"/>
      </w:pPr>
      <w:r>
        <w:t xml:space="preserve">Metadata will be preserved to ensure traceability and authenticity.</w:t>
      </w:r>
    </w:p>
    <w:p>
      <w:pPr>
        <w:numPr>
          <w:ilvl w:val="0"/>
          <w:numId w:val="1007"/>
        </w:numPr>
        <w:pStyle w:val="Compact"/>
      </w:pPr>
      <w:r>
        <w:t xml:space="preserve">Selected images will be edited using professional software while maintaining the integrity of the original content.</w:t>
      </w:r>
    </w:p>
    <w:bookmarkEnd w:id="29"/>
    <w:bookmarkStart w:id="30" w:name="risk-assessment"/>
    <w:p>
      <w:pPr>
        <w:pStyle w:val="Heading2"/>
      </w:pPr>
      <w:r>
        <w:t xml:space="preserve">7. Risk Assessment</w:t>
      </w:r>
    </w:p>
    <w:p>
      <w:pPr>
        <w:pStyle w:val="FirstParagraph"/>
      </w:pPr>
      <w:r>
        <w:t xml:space="preserve">Potential risks and mitigation strategies include:</w:t>
      </w:r>
    </w:p>
    <w:p>
      <w:pPr>
        <w:numPr>
          <w:ilvl w:val="0"/>
          <w:numId w:val="1008"/>
        </w:numPr>
        <w:pStyle w:val="Compact"/>
      </w:pPr>
      <w:r>
        <w:rPr>
          <w:bCs/>
          <w:b/>
        </w:rPr>
        <w:t xml:space="preserve">Weather Conditions:</w:t>
      </w:r>
      <w:r>
        <w:t xml:space="preserve"> </w:t>
      </w:r>
      <w:r>
        <w:t xml:space="preserve">India Bangalore experiences unpredictable weather. The Photographer should carry rain gear and protect equipment from humidity.</w:t>
      </w:r>
    </w:p>
    <w:p>
      <w:pPr>
        <w:numPr>
          <w:ilvl w:val="0"/>
          <w:numId w:val="1008"/>
        </w:numPr>
        <w:pStyle w:val="Compact"/>
      </w:pPr>
      <w:r>
        <w:rPr>
          <w:bCs/>
          <w:b/>
        </w:rPr>
        <w:t xml:space="preserve">Crowd Dynamics:</w:t>
      </w:r>
      <w:r>
        <w:t xml:space="preserve"> </w:t>
      </w:r>
      <w:r>
        <w:t xml:space="preserve">Busy areas may pose challenges. The Photographer should remain vigilant and avoid confrontations.</w:t>
      </w:r>
    </w:p>
    <w:p>
      <w:pPr>
        <w:numPr>
          <w:ilvl w:val="0"/>
          <w:numId w:val="1008"/>
        </w:numPr>
        <w:pStyle w:val="Compact"/>
      </w:pPr>
      <w:r>
        <w:rPr>
          <w:bCs/>
          <w:b/>
        </w:rPr>
        <w:t xml:space="preserve">Equipment Theft:</w:t>
      </w:r>
      <w:r>
        <w:t xml:space="preserve"> </w:t>
      </w:r>
      <w:r>
        <w:t xml:space="preserve">Use anti-theft bags and avoid displaying expensive gear unnecessarily.</w:t>
      </w:r>
    </w:p>
    <w:bookmarkEnd w:id="30"/>
    <w:bookmarkStart w:id="31" w:name="conclusion"/>
    <w:p>
      <w:pPr>
        <w:pStyle w:val="Heading2"/>
      </w:pPr>
      <w:r>
        <w:t xml:space="preserve">8. Conclusion</w:t>
      </w:r>
    </w:p>
    <w:p>
      <w:pPr>
        <w:pStyle w:val="FirstParagraph"/>
      </w:pPr>
      <w:r>
        <w:t xml:space="preserve">This Experiment Protocol provides a comprehensive framework for conducting a photography experiment in India Bangalore. By following these guidelines, the Photographer will be able to capture the essence of the city while ensuring ethical and legal compliance. The resulting images will serve as a valuable record of India Bangalore's unique character and contribute to a deeper understanding of its urban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Photography in India Bangalore</dc:title>
  <dc:creator/>
  <dc:language>en</dc:language>
  <cp:keywords/>
  <dcterms:created xsi:type="dcterms:W3CDTF">2026-10-10T07:28:55Z</dcterms:created>
  <dcterms:modified xsi:type="dcterms:W3CDTF">2026-10-10T07:28:55Z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