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Experiment</w:t>
      </w:r>
      <w:r>
        <w:t xml:space="preserve"> </w:t>
      </w:r>
      <w:r>
        <w:t xml:space="preserve">Protocol:</w:t>
      </w:r>
      <w:r>
        <w:t xml:space="preserve"> </w:t>
      </w:r>
      <w:r>
        <w:t xml:space="preserve">Photographer</w:t>
      </w:r>
      <w:r>
        <w:t xml:space="preserve"> </w:t>
      </w:r>
      <w:r>
        <w:t xml:space="preserve">in</w:t>
      </w:r>
      <w:r>
        <w:t xml:space="preserve"> </w:t>
      </w:r>
      <w:r>
        <w:t xml:space="preserve">Nepal</w:t>
      </w:r>
      <w:r>
        <w:t xml:space="preserve"> </w:t>
      </w:r>
      <w:r>
        <w:t xml:space="preserve">Kathmandu</w:t>
      </w:r>
    </w:p>
    <w:bookmarkStart w:id="20" w:name="Xc689ca3af6bbbe68ca56257303b09acadd0eb61"/>
    <w:p>
      <w:pPr>
        <w:pStyle w:val="Heading1"/>
      </w:pPr>
      <w:r>
        <w:t xml:space="preserve">Experiment Protocol: Photographer in Nepal Kathmandu</w:t>
      </w:r>
    </w:p>
    <w:p>
      <w:pPr>
        <w:pStyle w:val="FirstParagraph"/>
      </w:pPr>
      <w:r>
        <w:rPr>
          <w:bCs/>
          <w:b/>
        </w:rPr>
        <w:t xml:space="preserve">Document Version:</w:t>
      </w:r>
      <w:r>
        <w:t xml:space="preserve"> </w:t>
      </w:r>
      <w:r>
        <w:t xml:space="preserve">1.0</w:t>
      </w:r>
      <w:r>
        <w:br/>
      </w:r>
      <w:r>
        <w:rPr>
          <w:bCs/>
          <w:b/>
        </w:rPr>
        <w:t xml:space="preserve">Date:</w:t>
      </w:r>
      <w:r>
        <w:t xml:space="preserve"> </w:t>
      </w:r>
      <w:r>
        <w:t xml:space="preserve">October 2023</w:t>
      </w:r>
      <w:r>
        <w:br/>
      </w:r>
      <w:r>
        <w:rPr>
          <w:bCs/>
          <w:b/>
        </w:rPr>
        <w:t xml:space="preserve">Location:</w:t>
      </w:r>
      <w:r>
        <w:t xml:space="preserve"> </w:t>
      </w:r>
      <w:r>
        <w:t xml:space="preserve">Kathmandu Valley, Nepal</w:t>
      </w:r>
      <w:r>
        <w:br/>
      </w:r>
      <w:r>
        <w:rPr>
          <w:bCs/>
          <w:b/>
        </w:rPr>
        <w:t xml:space="preserve">Subject:</w:t>
      </w:r>
      <w:r>
        <w:t xml:space="preserve"> </w:t>
      </w:r>
      <w:r>
        <w:t xml:space="preserve">Professional and Amateur Photographer</w:t>
      </w:r>
    </w:p>
    <w:bookmarkEnd w:id="20"/>
    <w:bookmarkStart w:id="21" w:name="introduction-and-objective"/>
    <w:p>
      <w:pPr>
        <w:pStyle w:val="Heading2"/>
      </w:pPr>
      <w:r>
        <w:t xml:space="preserve">1. Introduction and Objective</w:t>
      </w:r>
    </w:p>
    <w:p>
      <w:pPr>
        <w:pStyle w:val="FirstParagraph"/>
      </w:pPr>
      <w:r>
        <w:t xml:space="preserve">This Experiment Protocol outlines the procedures, ethical considerations, and technical requirements for conducting a photographic study within the urban and cultural landscape of Nepal Kathmandu. The primary objective is to evaluate the impact of environmental variables—specifically light pollution, atmospheric particulate matter (smog), and cultural density—on the output quality and workflow efficiency of a Photographer operating in this specific region.</w:t>
      </w:r>
    </w:p>
    <w:p>
      <w:pPr>
        <w:pStyle w:val="BodyText"/>
      </w:pPr>
      <w:r>
        <w:t xml:space="preserve">The study aims to document the visual narrative of Kathmandu while simultaneously testing the resilience of modern photographic equipment against the unique climatic and logistical challenges of the Himalayan foothills. This protocol ensures that the Photographer acts not merely as an observer, but as a systematic researcher adhering to strict operational standards.</w:t>
      </w:r>
    </w:p>
    <w:bookmarkEnd w:id="21"/>
    <w:bookmarkStart w:id="22" w:name="scope-and-study-area"/>
    <w:p>
      <w:pPr>
        <w:pStyle w:val="Heading2"/>
      </w:pPr>
      <w:r>
        <w:t xml:space="preserve">2. Scope and Study Area</w:t>
      </w:r>
    </w:p>
    <w:p>
      <w:pPr>
        <w:pStyle w:val="FirstParagraph"/>
      </w:pPr>
      <w:r>
        <w:t xml:space="preserve">The experiment is confined to the Kathmandu Valley, with specific focus zones including:</w:t>
      </w:r>
    </w:p>
    <w:p>
      <w:pPr>
        <w:numPr>
          <w:ilvl w:val="0"/>
          <w:numId w:val="1001"/>
        </w:numPr>
        <w:pStyle w:val="Compact"/>
      </w:pPr>
      <w:r>
        <w:rPr>
          <w:bCs/>
          <w:b/>
        </w:rPr>
        <w:t xml:space="preserve">Historical Core:</w:t>
      </w:r>
      <w:r>
        <w:t xml:space="preserve"> </w:t>
      </w:r>
      <w:r>
        <w:t xml:space="preserve">Durbar Squares (Kathmandu, Patan, Bhaktapur) for architectural and cultural documentation.</w:t>
      </w:r>
    </w:p>
    <w:p>
      <w:pPr>
        <w:numPr>
          <w:ilvl w:val="0"/>
          <w:numId w:val="1001"/>
        </w:numPr>
        <w:pStyle w:val="Compact"/>
      </w:pPr>
      <w:r>
        <w:rPr>
          <w:bCs/>
          <w:b/>
        </w:rPr>
        <w:t xml:space="preserve">Urban Density:</w:t>
      </w:r>
      <w:r>
        <w:t xml:space="preserve"> </w:t>
      </w:r>
      <w:r>
        <w:t xml:space="preserve">Thamel and New Road for street photography and high-contrast lighting scenarios.</w:t>
      </w:r>
    </w:p>
    <w:p>
      <w:pPr>
        <w:numPr>
          <w:ilvl w:val="0"/>
          <w:numId w:val="1001"/>
        </w:numPr>
        <w:pStyle w:val="Compact"/>
      </w:pPr>
      <w:r>
        <w:rPr>
          <w:bCs/>
          <w:b/>
        </w:rPr>
        <w:t xml:space="preserve">Peripheral Zones:</w:t>
      </w:r>
      <w:r>
        <w:t xml:space="preserve"> </w:t>
      </w:r>
      <w:r>
        <w:t xml:space="preserve">Swayambhunath and Boudhanath Stupas for wide-angle landscape and low-light testing.</w:t>
      </w:r>
    </w:p>
    <w:p>
      <w:pPr>
        <w:pStyle w:val="FirstParagraph"/>
      </w:pPr>
      <w:r>
        <w:t xml:space="preserve">The Photographer must navigate the transition from ancient heritage sites to chaotic modern traffic, capturing the juxtaposition that defines Nepal Kathmandu.</w:t>
      </w:r>
    </w:p>
    <w:bookmarkEnd w:id="22"/>
    <w:bookmarkStart w:id="23" w:name="equipment-and-technical-specifications"/>
    <w:p>
      <w:pPr>
        <w:pStyle w:val="Heading2"/>
      </w:pPr>
      <w:r>
        <w:t xml:space="preserve">3. Equipment and Technical Specifications</w:t>
      </w:r>
    </w:p>
    <w:p>
      <w:pPr>
        <w:pStyle w:val="FirstParagraph"/>
      </w:pPr>
      <w:r>
        <w:t xml:space="preserve">To ensure data integrity, the Photographer must utilize the following standardized equipment:</w:t>
      </w:r>
    </w:p>
    <w:p>
      <w:pPr>
        <w:numPr>
          <w:ilvl w:val="0"/>
          <w:numId w:val="1002"/>
        </w:numPr>
        <w:pStyle w:val="Compact"/>
      </w:pPr>
      <w:r>
        <w:rPr>
          <w:bCs/>
          <w:b/>
        </w:rPr>
        <w:t xml:space="preserve">Camera Body:</w:t>
      </w:r>
      <w:r>
        <w:t xml:space="preserve"> </w:t>
      </w:r>
      <w:r>
        <w:t xml:space="preserve">Full-frame mirrorless or DSLR with weather sealing (essential for dust and monsoon humidity).</w:t>
      </w:r>
    </w:p>
    <w:p>
      <w:pPr>
        <w:numPr>
          <w:ilvl w:val="0"/>
          <w:numId w:val="1002"/>
        </w:numPr>
        <w:pStyle w:val="Compact"/>
      </w:pPr>
      <w:r>
        <w:rPr>
          <w:bCs/>
          <w:b/>
        </w:rPr>
        <w:t xml:space="preserve">Lenses:</w:t>
      </w:r>
      <w:r>
        <w:t xml:space="preserve"> </w:t>
      </w:r>
      <w:r>
        <w:t xml:space="preserve">A prime lens (35mm or 50mm) for street photography and a zoom lens (24-70mm) for versatility.</w:t>
      </w:r>
    </w:p>
    <w:p>
      <w:pPr>
        <w:numPr>
          <w:ilvl w:val="0"/>
          <w:numId w:val="1002"/>
        </w:numPr>
        <w:pStyle w:val="Compact"/>
      </w:pPr>
      <w:r>
        <w:rPr>
          <w:bCs/>
          <w:b/>
        </w:rPr>
        <w:t xml:space="preserve">Accessories:</w:t>
      </w:r>
      <w:r>
        <w:t xml:space="preserve"> </w:t>
      </w:r>
      <w:r>
        <w:t xml:space="preserve">UV filters to protect against dust, a sturdy tripod for low-light conditions, and high-capacity memory cards.</w:t>
      </w:r>
    </w:p>
    <w:p>
      <w:pPr>
        <w:numPr>
          <w:ilvl w:val="0"/>
          <w:numId w:val="1002"/>
        </w:numPr>
        <w:pStyle w:val="Compact"/>
      </w:pPr>
      <w:r>
        <w:rPr>
          <w:bCs/>
          <w:b/>
        </w:rPr>
        <w:t xml:space="preserve">Environmental Gear:</w:t>
      </w:r>
      <w:r>
        <w:t xml:space="preserve"> </w:t>
      </w:r>
      <w:r>
        <w:t xml:space="preserve">Lens cleaning kits (microfiber cloths and air blowers) are mandatory due to the high particulate matter in Kathmandu.</w:t>
      </w:r>
    </w:p>
    <w:p>
      <w:pPr>
        <w:pStyle w:val="FirstParagraph"/>
      </w:pPr>
      <w:r>
        <w:t xml:space="preserve">Note: All equipment must be tested for functionality prior to deployment in the field.</w:t>
      </w:r>
    </w:p>
    <w:bookmarkEnd w:id="23"/>
    <w:bookmarkStart w:id="24" w:name="Xc041e342356a78ada844fd23b07b060087b0d74"/>
    <w:p>
      <w:pPr>
        <w:pStyle w:val="Heading2"/>
      </w:pPr>
      <w:r>
        <w:t xml:space="preserve">4. Ethical Guidelines and Cultural Sensitivity</w:t>
      </w:r>
    </w:p>
    <w:p>
      <w:pPr>
        <w:pStyle w:val="FirstParagraph"/>
      </w:pPr>
      <w:r>
        <w:t xml:space="preserve">Operating as a Photographer in Nepal Kathmandu requires strict adherence to local customs and religious protocols. The following ethical constraints are non-negotiable:</w:t>
      </w:r>
    </w:p>
    <w:p>
      <w:pPr>
        <w:numPr>
          <w:ilvl w:val="0"/>
          <w:numId w:val="1003"/>
        </w:numPr>
        <w:pStyle w:val="Compact"/>
      </w:pPr>
      <w:r>
        <w:rPr>
          <w:bCs/>
          <w:b/>
        </w:rPr>
        <w:t xml:space="preserve">Religious Sites:</w:t>
      </w:r>
      <w:r>
        <w:t xml:space="preserve"> </w:t>
      </w:r>
      <w:r>
        <w:t xml:space="preserve">Photography inside temple sanctums is often prohibited. The Photographer must respect "No Photography" signs and verbal instructions from priests.</w:t>
      </w:r>
    </w:p>
    <w:p>
      <w:pPr>
        <w:numPr>
          <w:ilvl w:val="0"/>
          <w:numId w:val="1003"/>
        </w:numPr>
        <w:pStyle w:val="Compact"/>
      </w:pPr>
      <w:r>
        <w:rPr>
          <w:bCs/>
          <w:b/>
        </w:rPr>
        <w:t xml:space="preserve">Consent:</w:t>
      </w:r>
      <w:r>
        <w:t xml:space="preserve"> </w:t>
      </w:r>
      <w:r>
        <w:t xml:space="preserve">For close-up portraits of locals, especially children and monks, explicit verbal or non-verbal consent must be obtained. Avoid intrusive behavior.</w:t>
      </w:r>
    </w:p>
    <w:p>
      <w:pPr>
        <w:numPr>
          <w:ilvl w:val="0"/>
          <w:numId w:val="1003"/>
        </w:numPr>
        <w:pStyle w:val="Compact"/>
      </w:pPr>
      <w:r>
        <w:rPr>
          <w:bCs/>
          <w:b/>
        </w:rPr>
        <w:t xml:space="preserve">Respectful Conduct:</w:t>
      </w:r>
      <w:r>
        <w:t xml:space="preserve"> </w:t>
      </w:r>
      <w:r>
        <w:t xml:space="preserve">Dress modestly when visiting religious sites. Remove shoes and hats where required.</w:t>
      </w:r>
    </w:p>
    <w:p>
      <w:pPr>
        <w:numPr>
          <w:ilvl w:val="0"/>
          <w:numId w:val="1003"/>
        </w:numPr>
        <w:pStyle w:val="Compact"/>
      </w:pPr>
      <w:r>
        <w:rPr>
          <w:bCs/>
          <w:b/>
        </w:rPr>
        <w:t xml:space="preserve">Privacy:</w:t>
      </w:r>
      <w:r>
        <w:t xml:space="preserve"> </w:t>
      </w:r>
      <w:r>
        <w:t xml:space="preserve">Avoid photographing sensitive government installations or military personnel.</w:t>
      </w:r>
    </w:p>
    <w:p>
      <w:pPr>
        <w:pStyle w:val="FirstParagraph"/>
      </w:pPr>
      <w:r>
        <w:t xml:space="preserve">The Photographer must act with humility, recognizing that the subjects are not merely objects of study but individuals within a living culture.</w:t>
      </w:r>
    </w:p>
    <w:bookmarkEnd w:id="24"/>
    <w:bookmarkStart w:id="28" w:name="methodology-and-procedure"/>
    <w:p>
      <w:pPr>
        <w:pStyle w:val="Heading2"/>
      </w:pPr>
      <w:r>
        <w:t xml:space="preserve">5. Methodology and Procedure</w:t>
      </w:r>
    </w:p>
    <w:bookmarkStart w:id="25" w:name="pre-experiment-phase"/>
    <w:p>
      <w:pPr>
        <w:pStyle w:val="Heading3"/>
      </w:pPr>
      <w:r>
        <w:t xml:space="preserve">5.1 Pre-Experiment Phase</w:t>
      </w:r>
    </w:p>
    <w:p>
      <w:pPr>
        <w:pStyle w:val="FirstParagraph"/>
      </w:pPr>
      <w:r>
        <w:t xml:space="preserve">The Photographer must arrive in Kathmandu at least 48 hours prior to the start of the experiment to acclimatize to the altitude (approx. 1,400 meters) and assess local lighting conditions. A preliminary scouting trip is required to identify optimal shooting locations and times.</w:t>
      </w:r>
    </w:p>
    <w:bookmarkEnd w:id="25"/>
    <w:bookmarkStart w:id="26" w:name="data-collection-phase"/>
    <w:p>
      <w:pPr>
        <w:pStyle w:val="Heading3"/>
      </w:pPr>
      <w:r>
        <w:t xml:space="preserve">5.2 Data Collection Phase</w:t>
      </w:r>
    </w:p>
    <w:p>
      <w:pPr>
        <w:pStyle w:val="FirstParagraph"/>
      </w:pPr>
      <w:r>
        <w:t xml:space="preserve">The experiment will run for a period of 14 days. The Photographer is required to:</w:t>
      </w:r>
    </w:p>
    <w:p>
      <w:pPr>
        <w:numPr>
          <w:ilvl w:val="0"/>
          <w:numId w:val="1004"/>
        </w:numPr>
        <w:pStyle w:val="Compact"/>
      </w:pPr>
      <w:r>
        <w:rPr>
          <w:bCs/>
          <w:b/>
        </w:rPr>
        <w:t xml:space="preserve">Morning Sessions (05:00 - 09:00):</w:t>
      </w:r>
      <w:r>
        <w:t xml:space="preserve"> </w:t>
      </w:r>
      <w:r>
        <w:t xml:space="preserve">Capture low-light and golden hour imagery at major stupas and temples. Focus on fog and mist conditions common in Kathmandu winters.</w:t>
      </w:r>
    </w:p>
    <w:p>
      <w:pPr>
        <w:numPr>
          <w:ilvl w:val="0"/>
          <w:numId w:val="1004"/>
        </w:numPr>
        <w:pStyle w:val="Compact"/>
      </w:pPr>
      <w:r>
        <w:rPr>
          <w:bCs/>
          <w:b/>
        </w:rPr>
        <w:t xml:space="preserve">Midday Sessions (10:00 - 14:00):</w:t>
      </w:r>
      <w:r>
        <w:t xml:space="preserve"> </w:t>
      </w:r>
      <w:r>
        <w:t xml:space="preserve">Document street life, traffic, and market activities. Test camera performance under harsh sunlight and high contrast.</w:t>
      </w:r>
    </w:p>
    <w:p>
      <w:pPr>
        <w:numPr>
          <w:ilvl w:val="0"/>
          <w:numId w:val="1004"/>
        </w:numPr>
        <w:pStyle w:val="Compact"/>
      </w:pPr>
      <w:r>
        <w:rPr>
          <w:bCs/>
          <w:b/>
        </w:rPr>
        <w:t xml:space="preserve">Evening Sessions (17:00 - 20:00):</w:t>
      </w:r>
      <w:r>
        <w:t xml:space="preserve"> </w:t>
      </w:r>
      <w:r>
        <w:t xml:space="preserve">Capture twilight and night scenes, focusing on light pollution and artificial lighting effects.</w:t>
      </w:r>
    </w:p>
    <w:p>
      <w:pPr>
        <w:pStyle w:val="FirstParagraph"/>
      </w:pPr>
      <w:r>
        <w:t xml:space="preserve">Each session must include a minimum of 50 high-resolution images, with metadata (EXIF data) preserved for analysis.</w:t>
      </w:r>
    </w:p>
    <w:bookmarkEnd w:id="26"/>
    <w:bookmarkStart w:id="27" w:name="environmental-monitoring"/>
    <w:p>
      <w:pPr>
        <w:pStyle w:val="Heading3"/>
      </w:pPr>
      <w:r>
        <w:t xml:space="preserve">5.3 Environmental Monitoring</w:t>
      </w:r>
    </w:p>
    <w:p>
      <w:pPr>
        <w:pStyle w:val="FirstParagraph"/>
      </w:pPr>
      <w:r>
        <w:t xml:space="preserve">The Photographer must record environmental conditions at the start of each session, including:</w:t>
      </w:r>
    </w:p>
    <w:p>
      <w:pPr>
        <w:numPr>
          <w:ilvl w:val="0"/>
          <w:numId w:val="1005"/>
        </w:numPr>
        <w:pStyle w:val="Compact"/>
      </w:pPr>
      <w:r>
        <w:t xml:space="preserve">Air Quality Index (AQI) readings.</w:t>
      </w:r>
    </w:p>
    <w:p>
      <w:pPr>
        <w:numPr>
          <w:ilvl w:val="0"/>
          <w:numId w:val="1005"/>
        </w:numPr>
        <w:pStyle w:val="Compact"/>
      </w:pPr>
      <w:r>
        <w:t xml:space="preserve">Temperature and humidity levels.</w:t>
      </w:r>
    </w:p>
    <w:p>
      <w:pPr>
        <w:numPr>
          <w:ilvl w:val="0"/>
          <w:numId w:val="1005"/>
        </w:numPr>
        <w:pStyle w:val="Compact"/>
      </w:pPr>
      <w:r>
        <w:t xml:space="preserve">Visibility conditions (clear, hazy, smoggy).</w:t>
      </w:r>
    </w:p>
    <w:p>
      <w:pPr>
        <w:pStyle w:val="FirstParagraph"/>
      </w:pPr>
      <w:r>
        <w:t xml:space="preserve">This data will be correlated with image quality metrics such as contrast, sharpness, and color accuracy.</w:t>
      </w:r>
    </w:p>
    <w:bookmarkEnd w:id="27"/>
    <w:bookmarkEnd w:id="28"/>
    <w:bookmarkStart w:id="29" w:name="risk-management-and-safety"/>
    <w:p>
      <w:pPr>
        <w:pStyle w:val="Heading2"/>
      </w:pPr>
      <w:r>
        <w:t xml:space="preserve">6. Risk Management and Safety</w:t>
      </w:r>
    </w:p>
    <w:p>
      <w:pPr>
        <w:pStyle w:val="FirstParagraph"/>
      </w:pPr>
      <w:r>
        <w:t xml:space="preserve">The Photographer must be aware of potential risks in Nepal Kathmandu:</w:t>
      </w:r>
    </w:p>
    <w:p>
      <w:pPr>
        <w:numPr>
          <w:ilvl w:val="0"/>
          <w:numId w:val="1006"/>
        </w:numPr>
        <w:pStyle w:val="Compact"/>
      </w:pPr>
      <w:r>
        <w:rPr>
          <w:bCs/>
          <w:b/>
        </w:rPr>
        <w:t xml:space="preserve">Traffic Hazards:</w:t>
      </w:r>
      <w:r>
        <w:t xml:space="preserve"> </w:t>
      </w:r>
      <w:r>
        <w:t xml:space="preserve">Kathmandu traffic is chaotic. The Photographer must remain vigilant when shooting near roads.</w:t>
      </w:r>
    </w:p>
    <w:p>
      <w:pPr>
        <w:numPr>
          <w:ilvl w:val="0"/>
          <w:numId w:val="1006"/>
        </w:numPr>
        <w:pStyle w:val="Compact"/>
      </w:pPr>
      <w:r>
        <w:rPr>
          <w:bCs/>
          <w:b/>
        </w:rPr>
        <w:t xml:space="preserve">Theft:</w:t>
      </w:r>
      <w:r>
        <w:t xml:space="preserve"> </w:t>
      </w:r>
      <w:r>
        <w:t xml:space="preserve">Keep equipment secure and avoid displaying expensive gear unnecessarily in crowded areas.</w:t>
      </w:r>
    </w:p>
    <w:p>
      <w:pPr>
        <w:numPr>
          <w:ilvl w:val="0"/>
          <w:numId w:val="1006"/>
        </w:numPr>
        <w:pStyle w:val="Compact"/>
      </w:pPr>
      <w:r>
        <w:rPr>
          <w:bCs/>
          <w:b/>
        </w:rPr>
        <w:t xml:space="preserve">Health:</w:t>
      </w:r>
      <w:r>
        <w:t xml:space="preserve"> </w:t>
      </w:r>
      <w:r>
        <w:t xml:space="preserve">Stay hydrated and be mindful of air quality, especially during winter months when smog is prevalent.</w:t>
      </w:r>
    </w:p>
    <w:p>
      <w:pPr>
        <w:numPr>
          <w:ilvl w:val="0"/>
          <w:numId w:val="1006"/>
        </w:numPr>
        <w:pStyle w:val="Compact"/>
      </w:pPr>
      <w:r>
        <w:rPr>
          <w:bCs/>
          <w:b/>
        </w:rPr>
        <w:t xml:space="preserve">Political Unrest:</w:t>
      </w:r>
      <w:r>
        <w:t xml:space="preserve"> </w:t>
      </w:r>
      <w:r>
        <w:t xml:space="preserve">Monitor local news for any protests or strikes that may affect safety.</w:t>
      </w:r>
    </w:p>
    <w:bookmarkEnd w:id="29"/>
    <w:bookmarkStart w:id="30" w:name="data-analysis-and-reporting"/>
    <w:p>
      <w:pPr>
        <w:pStyle w:val="Heading2"/>
      </w:pPr>
      <w:r>
        <w:t xml:space="preserve">7. Data Analysis and Reporting</w:t>
      </w:r>
    </w:p>
    <w:p>
      <w:pPr>
        <w:pStyle w:val="FirstParagraph"/>
      </w:pPr>
      <w:r>
        <w:t xml:space="preserve">Upon completion of the fieldwork, the Photographer must:</w:t>
      </w:r>
    </w:p>
    <w:p>
      <w:pPr>
        <w:numPr>
          <w:ilvl w:val="0"/>
          <w:numId w:val="1007"/>
        </w:numPr>
        <w:pStyle w:val="Compact"/>
      </w:pPr>
      <w:r>
        <w:t xml:space="preserve">Select the top 50 images that best represent the objectives of the experiment.</w:t>
      </w:r>
    </w:p>
    <w:p>
      <w:pPr>
        <w:numPr>
          <w:ilvl w:val="0"/>
          <w:numId w:val="1007"/>
        </w:numPr>
        <w:pStyle w:val="Compact"/>
      </w:pPr>
      <w:r>
        <w:t xml:space="preserve">Perform post-processing to correct for atmospheric haze and color casts caused by pollution.</w:t>
      </w:r>
    </w:p>
    <w:p>
      <w:pPr>
        <w:numPr>
          <w:ilvl w:val="0"/>
          <w:numId w:val="1007"/>
        </w:numPr>
        <w:pStyle w:val="Compact"/>
      </w:pPr>
      <w:r>
        <w:t xml:space="preserve">Compile a report detailing the technical challenges faced, ethical dilemmas encountered, and the overall quality of the photographic output.</w:t>
      </w:r>
    </w:p>
    <w:p>
      <w:pPr>
        <w:numPr>
          <w:ilvl w:val="0"/>
          <w:numId w:val="1007"/>
        </w:numPr>
        <w:pStyle w:val="Compact"/>
      </w:pPr>
      <w:r>
        <w:t xml:space="preserve">Include a comparative analysis of image quality under different environmental conditions (e.g., clear vs. smoggy days).</w:t>
      </w:r>
    </w:p>
    <w:bookmarkEnd w:id="30"/>
    <w:bookmarkStart w:id="31" w:name="conclusion"/>
    <w:p>
      <w:pPr>
        <w:pStyle w:val="Heading2"/>
      </w:pPr>
      <w:r>
        <w:t xml:space="preserve">8. Conclusion</w:t>
      </w:r>
    </w:p>
    <w:p>
      <w:pPr>
        <w:pStyle w:val="FirstParagraph"/>
      </w:pPr>
      <w:r>
        <w:t xml:space="preserve">This Experiment Protocol provides a comprehensive framework for a Photographer to conduct a rigorous and respectful study in Nepal Kathmandu. By adhering to these guidelines, the Photographer will not only produce high-quality visual documentation but also contribute to a deeper understanding of the interplay between environment, culture, and technology in one of the world's most unique urban landscapes.</w:t>
      </w:r>
    </w:p>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 w:numId="1002">
    <w:abstractNumId w:val="991"/>
  </w:num>
  <w:num w:numId="1003">
    <w:abstractNumId w:val="991"/>
  </w:num>
  <w:num w:numId="1004">
    <w:abstractNumId w:val="991"/>
  </w:num>
  <w:num w:numId="1005">
    <w:abstractNumId w:val="991"/>
  </w:num>
  <w:num w:numId="1006">
    <w:abstractNumId w:val="991"/>
  </w:num>
  <w:num w:numId="1007">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Experiment Protocol: Photographer in Nepal Kathmandu</dc:title>
  <dc:creator/>
  <dc:language>en</dc:language>
  <cp:keywords/>
  <dcterms:created xsi:type="dcterms:W3CDTF">2026-10-10T09:32:38Z</dcterms:created>
  <dcterms:modified xsi:type="dcterms:W3CDTF">2026-10-10T09:32:38Z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