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Visual</w:t>
      </w:r>
      <w:r>
        <w:t xml:space="preserve"> </w:t>
      </w:r>
      <w:r>
        <w:t xml:space="preserve">Documentation</w:t>
      </w:r>
      <w:r>
        <w:t xml:space="preserve"> </w:t>
      </w:r>
      <w:r>
        <w:t xml:space="preserve">in</w:t>
      </w:r>
      <w:r>
        <w:t xml:space="preserve"> </w:t>
      </w:r>
      <w:r>
        <w:t xml:space="preserve">Nigeria</w:t>
      </w:r>
      <w:r>
        <w:t xml:space="preserve"> </w:t>
      </w:r>
      <w:r>
        <w:t xml:space="preserve">Abuja</w:t>
      </w:r>
    </w:p>
    <w:bookmarkStart w:id="31" w:name="X93ed92ad19b751fde3df9ed5873e5a881cc2a57"/>
    <w:p>
      <w:pPr>
        <w:pStyle w:val="Heading1"/>
      </w:pPr>
      <w:r>
        <w:t xml:space="preserve">Experiment Protocol: Urban Visual Documentation in Nigeria Abuja</w:t>
      </w:r>
    </w:p>
    <w:bookmarkStart w:id="20" w:name="title-and-identification"/>
    <w:p>
      <w:pPr>
        <w:pStyle w:val="Heading2"/>
      </w:pPr>
      <w:r>
        <w:t xml:space="preserve">1. Title and Identification</w:t>
      </w:r>
    </w:p>
    <w:p>
      <w:pPr>
        <w:pStyle w:val="FirstParagraph"/>
      </w:pPr>
      <w:r>
        <w:rPr>
          <w:bCs/>
          <w:b/>
        </w:rPr>
        <w:t xml:space="preserve">Project Title:</w:t>
      </w:r>
      <w:r>
        <w:t xml:space="preserve"> </w:t>
      </w:r>
      <w:r>
        <w:t xml:space="preserve">Comparative Analysis of Natural Light and Urban Geometry in Nigeria Abuja: A Photographer's Field Study.</w:t>
      </w:r>
    </w:p>
    <w:p>
      <w:pPr>
        <w:pStyle w:val="BodyText"/>
      </w:pPr>
      <w:r>
        <w:rPr>
          <w:bCs/>
          <w:b/>
        </w:rPr>
        <w:t xml:space="preserve">Location:</w:t>
      </w:r>
      <w:r>
        <w:t xml:space="preserve"> </w:t>
      </w:r>
      <w:r>
        <w:t xml:space="preserve">Abuja, Federal Capital Territory, Nigeria.</w:t>
      </w:r>
    </w:p>
    <w:p>
      <w:pPr>
        <w:pStyle w:val="BodyText"/>
      </w:pPr>
      <w:r>
        <w:rPr>
          <w:bCs/>
          <w:b/>
        </w:rPr>
        <w:t xml:space="preserve">Role:</w:t>
      </w:r>
      <w:r>
        <w:t xml:space="preserve"> </w:t>
      </w:r>
      <w:r>
        <w:t xml:space="preserve">Lead Photographer / Researcher.</w:t>
      </w:r>
    </w:p>
    <w:p>
      <w:pPr>
        <w:pStyle w:val="BodyText"/>
      </w:pPr>
      <w:r>
        <w:rPr>
          <w:bCs/>
          <w:b/>
        </w:rPr>
        <w:t xml:space="preserve">Date:</w:t>
      </w:r>
      <w:r>
        <w:t xml:space="preserve"> </w:t>
      </w:r>
      <w:r>
        <w:t xml:space="preserve">October 2023.</w:t>
      </w:r>
    </w:p>
    <w:bookmarkEnd w:id="20"/>
    <w:bookmarkStart w:id="21" w:name="introduction-and-rationale"/>
    <w:p>
      <w:pPr>
        <w:pStyle w:val="Heading2"/>
      </w:pPr>
      <w:r>
        <w:t xml:space="preserve">2. Introduction and Rationale</w:t>
      </w:r>
    </w:p>
    <w:p>
      <w:pPr>
        <w:pStyle w:val="FirstParagraph"/>
      </w:pPr>
      <w:r>
        <w:t xml:space="preserve">This Experiment Protocol outlines the methodology for a photographic study conducted within the unique urban landscape of Nigeria Abuja. Abuja is distinct from other major Nigerian cities due to its planned grid system, wide boulevards, and the juxtaposition of modernist architecture against traditional cultural elements. The Photographer in this experiment is not merely capturing images but is acting as a visual researcher. The goal is to determine how specific lighting conditions prevalent in Abuja's tropical savanna climate interact with the city's monumental architecture to influence visual perception and narrative depth.</w:t>
      </w:r>
    </w:p>
    <w:p>
      <w:pPr>
        <w:pStyle w:val="BodyText"/>
      </w:pPr>
      <w:r>
        <w:t xml:space="preserve">The study focuses on the technical and artistic challenges a Photographer faces when documenting a rapidly developing capital city. It seeks to establish a standardized workflow for capturing high-fidelity images in high-contrast environments typical of Abuja.</w:t>
      </w:r>
    </w:p>
    <w:bookmarkEnd w:id="21"/>
    <w:bookmarkStart w:id="22" w:name="objectives"/>
    <w:p>
      <w:pPr>
        <w:pStyle w:val="Heading2"/>
      </w:pPr>
      <w:r>
        <w:t xml:space="preserve">3. Objectives</w:t>
      </w:r>
    </w:p>
    <w:p>
      <w:pPr>
        <w:pStyle w:val="FirstParagraph"/>
      </w:pPr>
      <w:r>
        <w:t xml:space="preserve">The primary objectives of this experiment are as follows:</w:t>
      </w:r>
    </w:p>
    <w:p>
      <w:pPr>
        <w:numPr>
          <w:ilvl w:val="0"/>
          <w:numId w:val="1001"/>
        </w:numPr>
        <w:pStyle w:val="Compact"/>
      </w:pPr>
      <w:r>
        <w:t xml:space="preserve">To evaluate the effectiveness of different exposure techniques when photographing the high-contrast environments found in Nigeria Abuja.</w:t>
      </w:r>
    </w:p>
    <w:p>
      <w:pPr>
        <w:numPr>
          <w:ilvl w:val="0"/>
          <w:numId w:val="1001"/>
        </w:numPr>
        <w:pStyle w:val="Compact"/>
      </w:pPr>
      <w:r>
        <w:t xml:space="preserve">To document the visual relationship between the planned urban geometry of Abuja and the organic movement of its inhabitants.</w:t>
      </w:r>
    </w:p>
    <w:p>
      <w:pPr>
        <w:numPr>
          <w:ilvl w:val="0"/>
          <w:numId w:val="1001"/>
        </w:numPr>
        <w:pStyle w:val="Compact"/>
      </w:pPr>
      <w:r>
        <w:t xml:space="preserve">To test the durability and performance of photographic equipment under the specific humidity and dust conditions of the region.</w:t>
      </w:r>
    </w:p>
    <w:p>
      <w:pPr>
        <w:numPr>
          <w:ilvl w:val="0"/>
          <w:numId w:val="1001"/>
        </w:numPr>
        <w:pStyle w:val="Compact"/>
      </w:pPr>
      <w:r>
        <w:t xml:space="preserve">To create a visual dataset that represents the socio-cultural vibrancy of Abuja through the lens of a professional Photographer.</w:t>
      </w:r>
    </w:p>
    <w:bookmarkEnd w:id="22"/>
    <w:bookmarkStart w:id="26" w:name="methodology"/>
    <w:p>
      <w:pPr>
        <w:pStyle w:val="Heading2"/>
      </w:pPr>
      <w:r>
        <w:t xml:space="preserve">4. Methodology</w:t>
      </w:r>
    </w:p>
    <w:bookmarkStart w:id="23" w:name="site-selection"/>
    <w:p>
      <w:pPr>
        <w:pStyle w:val="Heading3"/>
      </w:pPr>
      <w:r>
        <w:t xml:space="preserve">4.1. Site Selection</w:t>
      </w:r>
    </w:p>
    <w:p>
      <w:pPr>
        <w:pStyle w:val="FirstParagraph"/>
      </w:pPr>
      <w:r>
        <w:t xml:space="preserve">The experiment will be conducted across three distinct zones within Nigeria Abuja to ensure a comprehensive dataset:</w:t>
      </w:r>
    </w:p>
    <w:p>
      <w:pPr>
        <w:numPr>
          <w:ilvl w:val="0"/>
          <w:numId w:val="1002"/>
        </w:numPr>
        <w:pStyle w:val="Compact"/>
      </w:pPr>
      <w:r>
        <w:rPr>
          <w:bCs/>
          <w:b/>
        </w:rPr>
        <w:t xml:space="preserve">The Central Business District (CBD):</w:t>
      </w:r>
      <w:r>
        <w:t xml:space="preserve"> </w:t>
      </w:r>
      <w:r>
        <w:t xml:space="preserve">Focusing on the Aso Rock Presidential Villa vicinity and the National Assembly. This area offers monumental architecture and strong geometric lines.</w:t>
      </w:r>
    </w:p>
    <w:p>
      <w:pPr>
        <w:numPr>
          <w:ilvl w:val="0"/>
          <w:numId w:val="1002"/>
        </w:numPr>
        <w:pStyle w:val="Compact"/>
      </w:pPr>
      <w:r>
        <w:rPr>
          <w:bCs/>
          <w:b/>
        </w:rPr>
        <w:t xml:space="preserve">The Cultural District:</w:t>
      </w:r>
      <w:r>
        <w:t xml:space="preserve"> </w:t>
      </w:r>
      <w:r>
        <w:t xml:space="preserve">Centered around the National Museum and the Nigerian National Theatre. This area provides a contrast of traditional motifs and modern structures.</w:t>
      </w:r>
    </w:p>
    <w:p>
      <w:pPr>
        <w:numPr>
          <w:ilvl w:val="0"/>
          <w:numId w:val="1002"/>
        </w:numPr>
        <w:pStyle w:val="Compact"/>
      </w:pPr>
      <w:r>
        <w:rPr>
          <w:bCs/>
          <w:b/>
        </w:rPr>
        <w:t xml:space="preserve">The Residential/Commercial Interface:</w:t>
      </w:r>
      <w:r>
        <w:t xml:space="preserve"> </w:t>
      </w:r>
      <w:r>
        <w:t xml:space="preserve">Areas such as Wuse 2 and Maitama. These locations offer a mix of high-rise buildings, street life, and market activities, testing the Photographer's ability to capture candid moments in complex environments.</w:t>
      </w:r>
    </w:p>
    <w:bookmarkEnd w:id="23"/>
    <w:bookmarkStart w:id="24" w:name="equipment-specification"/>
    <w:p>
      <w:pPr>
        <w:pStyle w:val="Heading3"/>
      </w:pPr>
      <w:r>
        <w:t xml:space="preserve">4.2. Equipment Specification</w:t>
      </w:r>
    </w:p>
    <w:p>
      <w:pPr>
        <w:pStyle w:val="FirstParagraph"/>
      </w:pPr>
      <w:r>
        <w:t xml:space="preserve">The Photographer will utilize the following standardized equipment to ensure consistency:</w:t>
      </w:r>
    </w:p>
    <w:p>
      <w:pPr>
        <w:numPr>
          <w:ilvl w:val="0"/>
          <w:numId w:val="1003"/>
        </w:numPr>
        <w:pStyle w:val="Compact"/>
      </w:pPr>
      <w:r>
        <w:t xml:space="preserve">Full-frame mirrorless camera body with weather sealing.</w:t>
      </w:r>
    </w:p>
    <w:p>
      <w:pPr>
        <w:numPr>
          <w:ilvl w:val="0"/>
          <w:numId w:val="1003"/>
        </w:numPr>
        <w:pStyle w:val="Compact"/>
      </w:pPr>
      <w:r>
        <w:t xml:space="preserve">Prime lenses (35mm and 85mm) for low-light and portrait work.</w:t>
      </w:r>
    </w:p>
    <w:p>
      <w:pPr>
        <w:numPr>
          <w:ilvl w:val="0"/>
          <w:numId w:val="1003"/>
        </w:numPr>
        <w:pStyle w:val="Compact"/>
      </w:pPr>
      <w:r>
        <w:t xml:space="preserve">Wide-angle zoom lens (16-35mm) for architectural documentation.</w:t>
      </w:r>
    </w:p>
    <w:p>
      <w:pPr>
        <w:numPr>
          <w:ilvl w:val="0"/>
          <w:numId w:val="1003"/>
        </w:numPr>
        <w:pStyle w:val="Compact"/>
      </w:pPr>
      <w:r>
        <w:t xml:space="preserve">Portable reflectors and diffusion panels to manage the harsh midday sun common in Abuja.</w:t>
      </w:r>
    </w:p>
    <w:p>
      <w:pPr>
        <w:numPr>
          <w:ilvl w:val="0"/>
          <w:numId w:val="1003"/>
        </w:numPr>
        <w:pStyle w:val="Compact"/>
      </w:pPr>
      <w:r>
        <w:t xml:space="preserve">High-capacity memory cards and redundant battery packs.</w:t>
      </w:r>
    </w:p>
    <w:bookmarkEnd w:id="24"/>
    <w:bookmarkStart w:id="25" w:name="procedure"/>
    <w:p>
      <w:pPr>
        <w:pStyle w:val="Heading3"/>
      </w:pPr>
      <w:r>
        <w:t xml:space="preserve">4.3. Procedure</w:t>
      </w:r>
    </w:p>
    <w:p>
      <w:pPr>
        <w:pStyle w:val="FirstParagraph"/>
      </w:pPr>
      <w:r>
        <w:t xml:space="preserve">The experiment will run for a period of four weeks. Each day, the Photographer will adhere to a strict schedule:</w:t>
      </w:r>
    </w:p>
    <w:p>
      <w:pPr>
        <w:numPr>
          <w:ilvl w:val="0"/>
          <w:numId w:val="1004"/>
        </w:numPr>
        <w:pStyle w:val="Compact"/>
      </w:pPr>
      <w:r>
        <w:rPr>
          <w:bCs/>
          <w:b/>
        </w:rPr>
        <w:t xml:space="preserve">Golden Hour (06:00 - 08:00):</w:t>
      </w:r>
      <w:r>
        <w:t xml:space="preserve"> </w:t>
      </w:r>
      <w:r>
        <w:t xml:space="preserve">Capture architectural details and street scenes with soft, directional light. Focus on the shadows cast by Abuja's wide boulevards.</w:t>
      </w:r>
    </w:p>
    <w:p>
      <w:pPr>
        <w:numPr>
          <w:ilvl w:val="0"/>
          <w:numId w:val="1004"/>
        </w:numPr>
        <w:pStyle w:val="Compact"/>
      </w:pPr>
      <w:r>
        <w:rPr>
          <w:bCs/>
          <w:b/>
        </w:rPr>
        <w:t xml:space="preserve">Midday (11:00 - 14:00):</w:t>
      </w:r>
      <w:r>
        <w:t xml:space="preserve"> </w:t>
      </w:r>
      <w:r>
        <w:t xml:space="preserve">Conduct high-contrast experiments. The Photographer will test HDR (High Dynamic Range) techniques to manage the intense sunlight reflecting off glass facades in the CBD.</w:t>
      </w:r>
    </w:p>
    <w:p>
      <w:pPr>
        <w:numPr>
          <w:ilvl w:val="0"/>
          <w:numId w:val="1004"/>
        </w:numPr>
        <w:pStyle w:val="Compact"/>
      </w:pPr>
      <w:r>
        <w:rPr>
          <w:bCs/>
          <w:b/>
        </w:rPr>
        <w:t xml:space="preserve">Blue Hour (18:00 - 19:30):</w:t>
      </w:r>
      <w:r>
        <w:t xml:space="preserve"> </w:t>
      </w:r>
      <w:r>
        <w:t xml:space="preserve">Document the transition to night, focusing on the illumination of landmarks like the Abuja City Gate and the Three Arms Zone.</w:t>
      </w:r>
    </w:p>
    <w:p>
      <w:pPr>
        <w:pStyle w:val="FirstParagraph"/>
      </w:pPr>
      <w:r>
        <w:t xml:space="preserve">During each session, the Photographer must maintain a field journal noting ISO settings, aperture choices, and environmental conditions such as wind speed and dust levels.</w:t>
      </w:r>
    </w:p>
    <w:bookmarkEnd w:id="25"/>
    <w:bookmarkEnd w:id="26"/>
    <w:bookmarkStart w:id="27" w:name="ethical-considerations-and-permissions"/>
    <w:p>
      <w:pPr>
        <w:pStyle w:val="Heading2"/>
      </w:pPr>
      <w:r>
        <w:t xml:space="preserve">5. Ethical Considerations and Permissions</w:t>
      </w:r>
    </w:p>
    <w:p>
      <w:pPr>
        <w:pStyle w:val="FirstParagraph"/>
      </w:pPr>
      <w:r>
        <w:t xml:space="preserve">Operating as a Photographer in Nigeria Abuja requires strict adherence to local laws and cultural norms. The following protocols are mandatory:</w:t>
      </w:r>
    </w:p>
    <w:p>
      <w:pPr>
        <w:numPr>
          <w:ilvl w:val="0"/>
          <w:numId w:val="1005"/>
        </w:numPr>
        <w:pStyle w:val="Compact"/>
      </w:pPr>
      <w:r>
        <w:rPr>
          <w:bCs/>
          <w:b/>
        </w:rPr>
        <w:t xml:space="preserve">Informed Consent:</w:t>
      </w:r>
      <w:r>
        <w:t xml:space="preserve"> </w:t>
      </w:r>
      <w:r>
        <w:t xml:space="preserve">For any close-up portraits or identifiable subjects, the Photographer must obtain verbal or written consent. In busy markets like Kurmi Market, a clear gesture of acknowledgment is required before shooting.</w:t>
      </w:r>
    </w:p>
    <w:p>
      <w:pPr>
        <w:numPr>
          <w:ilvl w:val="0"/>
          <w:numId w:val="1005"/>
        </w:numPr>
        <w:pStyle w:val="Compact"/>
      </w:pPr>
      <w:r>
        <w:rPr>
          <w:bCs/>
          <w:b/>
        </w:rPr>
        <w:t xml:space="preserve">Government Regulations:</w:t>
      </w:r>
      <w:r>
        <w:t xml:space="preserve"> </w:t>
      </w:r>
      <w:r>
        <w:t xml:space="preserve">Photography near sensitive government buildings, such as the Presidential Villa or military installations, is restricted. The Photographer must carry valid press credentials or research permits issued by the relevant authorities in the Federal Capital Territory.</w:t>
      </w:r>
    </w:p>
    <w:p>
      <w:pPr>
        <w:numPr>
          <w:ilvl w:val="0"/>
          <w:numId w:val="1005"/>
        </w:numPr>
        <w:pStyle w:val="Compact"/>
      </w:pPr>
      <w:r>
        <w:rPr>
          <w:bCs/>
          <w:b/>
        </w:rPr>
        <w:t xml:space="preserve">Cultural Sensitivity:</w:t>
      </w:r>
      <w:r>
        <w:t xml:space="preserve"> </w:t>
      </w:r>
      <w:r>
        <w:t xml:space="preserve">The Photographer must respect religious practices and local customs. Avoid photographing individuals during prayer times or in private spaces without permission.</w:t>
      </w:r>
    </w:p>
    <w:bookmarkEnd w:id="27"/>
    <w:bookmarkStart w:id="28" w:name="data-management-and-analysis"/>
    <w:p>
      <w:pPr>
        <w:pStyle w:val="Heading2"/>
      </w:pPr>
      <w:r>
        <w:t xml:space="preserve">6. Data Management and Analysis</w:t>
      </w:r>
    </w:p>
    <w:p>
      <w:pPr>
        <w:pStyle w:val="FirstParagraph"/>
      </w:pPr>
      <w:r>
        <w:t xml:space="preserve">All images captured during the experiment will be stored in a dual-backup system immediately upon returning to the base of operations in Abuja. The Photographer will categorize images based on location, lighting condition, and subject matter. A panel of visual experts will review the dataset to assess the technical quality and narrative impact of the images. The analysis will focus on whether the specific techniques employed successfully mitigated the challenges of shooting in Nigeria Abuja's unique environment.</w:t>
      </w:r>
    </w:p>
    <w:bookmarkEnd w:id="28"/>
    <w:bookmarkStart w:id="29" w:name="risk-assessment"/>
    <w:p>
      <w:pPr>
        <w:pStyle w:val="Heading2"/>
      </w:pPr>
      <w:r>
        <w:t xml:space="preserve">7. Risk Assessment</w:t>
      </w:r>
    </w:p>
    <w:p>
      <w:pPr>
        <w:pStyle w:val="FirstParagraph"/>
      </w:pPr>
      <w:r>
        <w:t xml:space="preserve">The Photographer must be aware of potential risks:</w:t>
      </w:r>
    </w:p>
    <w:p>
      <w:pPr>
        <w:numPr>
          <w:ilvl w:val="0"/>
          <w:numId w:val="1006"/>
        </w:numPr>
        <w:pStyle w:val="Compact"/>
      </w:pPr>
      <w:r>
        <w:rPr>
          <w:bCs/>
          <w:b/>
        </w:rPr>
        <w:t xml:space="preserve">Equipment Damage:</w:t>
      </w:r>
      <w:r>
        <w:t xml:space="preserve"> </w:t>
      </w:r>
      <w:r>
        <w:t xml:space="preserve">Dust and humidity can damage sensors. Regular cleaning and use of protective covers are required.</w:t>
      </w:r>
    </w:p>
    <w:p>
      <w:pPr>
        <w:numPr>
          <w:ilvl w:val="0"/>
          <w:numId w:val="1006"/>
        </w:numPr>
        <w:pStyle w:val="Compact"/>
      </w:pPr>
      <w:r>
        <w:rPr>
          <w:bCs/>
          <w:b/>
        </w:rPr>
        <w:t xml:space="preserve">Security:</w:t>
      </w:r>
      <w:r>
        <w:t xml:space="preserve"> </w:t>
      </w:r>
      <w:r>
        <w:t xml:space="preserve">While Abuja is generally secure, the Photographer should avoid displaying expensive equipment conspicuously in crowded areas to prevent theft.</w:t>
      </w:r>
    </w:p>
    <w:p>
      <w:pPr>
        <w:numPr>
          <w:ilvl w:val="0"/>
          <w:numId w:val="1006"/>
        </w:numPr>
        <w:pStyle w:val="Compact"/>
      </w:pPr>
      <w:r>
        <w:rPr>
          <w:bCs/>
          <w:b/>
        </w:rPr>
        <w:t xml:space="preserve">Health:</w:t>
      </w:r>
      <w:r>
        <w:t xml:space="preserve"> </w:t>
      </w:r>
      <w:r>
        <w:t xml:space="preserve">Heat exhaustion is a risk during midday shoots. Adequate hydration and rest breaks are mandatory.</w:t>
      </w:r>
    </w:p>
    <w:bookmarkEnd w:id="29"/>
    <w:bookmarkStart w:id="30" w:name="conclusion"/>
    <w:p>
      <w:pPr>
        <w:pStyle w:val="Heading2"/>
      </w:pPr>
      <w:r>
        <w:t xml:space="preserve">8. Conclusion</w:t>
      </w:r>
    </w:p>
    <w:p>
      <w:pPr>
        <w:pStyle w:val="FirstParagraph"/>
      </w:pPr>
      <w:r>
        <w:t xml:space="preserve">This Experiment Protocol provides a structured framework for the Photographer to explore the visual dynamics of Nigeria Abuja. By adhering to these guidelines, the study aims to produce a high-quality body of work that not only documents the city's physical landscape but also contributes to the broader understanding of urban photography in West Africa. The insights gained will be valuable for future photographic projects in similar tropical, rapidly urbanizing environments.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Visual Documentation in Nigeria Abuja</dc:title>
  <dc:creator/>
  <dc:language>en</dc:language>
  <cp:keywords/>
  <dcterms:created xsi:type="dcterms:W3CDTF">2026-10-10T08:35:18Z</dcterms:created>
  <dcterms:modified xsi:type="dcterms:W3CDTF">2026-10-10T08:35:18Z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