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Photography</w:t>
      </w:r>
      <w:r>
        <w:t xml:space="preserve"> </w:t>
      </w:r>
      <w:r>
        <w:t xml:space="preserve">in</w:t>
      </w:r>
      <w:r>
        <w:t xml:space="preserve"> </w:t>
      </w:r>
      <w:r>
        <w:t xml:space="preserve">Nigeria</w:t>
      </w:r>
      <w:r>
        <w:t xml:space="preserve"> </w:t>
      </w:r>
      <w:r>
        <w:t xml:space="preserve">Lagos</w:t>
      </w:r>
    </w:p>
    <w:bookmarkStart w:id="20" w:name="Xb17e4f25152c7d7f58c28ff9317515a3769ce8e"/>
    <w:p>
      <w:pPr>
        <w:pStyle w:val="Heading1"/>
      </w:pPr>
      <w:r>
        <w:t xml:space="preserve">Experiment Protocol: Visual Documentation and Cultural Interaction</w:t>
      </w:r>
    </w:p>
    <w:p>
      <w:pPr>
        <w:pStyle w:val="FirstParagraph"/>
      </w:pPr>
      <w:r>
        <w:rPr>
          <w:bCs/>
          <w:b/>
        </w:rPr>
        <w:t xml:space="preserve">Subject Role:</w:t>
      </w:r>
      <w:r>
        <w:t xml:space="preserve"> </w:t>
      </w:r>
      <w:r>
        <w:t xml:space="preserve">Photographer</w:t>
      </w:r>
    </w:p>
    <w:p>
      <w:pPr>
        <w:pStyle w:val="BodyText"/>
      </w:pPr>
      <w:r>
        <w:rPr>
          <w:bCs/>
          <w:b/>
        </w:rPr>
        <w:t xml:space="preserve">Location:</w:t>
      </w:r>
      <w:r>
        <w:t xml:space="preserve"> </w:t>
      </w:r>
      <w:r>
        <w:t xml:space="preserve">Nigeria Lagos (Island and Mainland)</w:t>
      </w:r>
    </w:p>
    <w:p>
      <w:pPr>
        <w:pStyle w:val="BodyText"/>
      </w:pPr>
      <w:r>
        <w:rPr>
          <w:bCs/>
          <w:b/>
        </w:rPr>
        <w:t xml:space="preserve">Document 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a Photographer conducting visual research within the dynamic urban environment of Nigeria Lagos. The primary objective is to capture authentic, high-resolution imagery that reflects the socio-economic vibrancy, architectural diversity, and cultural nuances of Lagos, while strictly adhering to ethical standards and local regulations.</w:t>
      </w:r>
    </w:p>
    <w:p>
      <w:pPr>
        <w:pStyle w:val="BodyText"/>
      </w:pPr>
      <w:r>
        <w:t xml:space="preserve">The Photographer is tasked with documenting specific themes, including but not limited to: the bustling transport systems (such as Danfos and Okadas), the contrast between high-rise developments in Victoria Island and traditional markets in Balogun, and the daily rituals of Lagosians. This protocol ensures consistency in data collection (photography) and safety for the researcher.</w:t>
      </w:r>
    </w:p>
    <w:bookmarkEnd w:id="21"/>
    <w:bookmarkStart w:id="24" w:name="pre-experiment-preparation"/>
    <w:p>
      <w:pPr>
        <w:pStyle w:val="Heading2"/>
      </w:pPr>
      <w:r>
        <w:t xml:space="preserve">2. Pre-Experiment Preparation</w:t>
      </w:r>
    </w:p>
    <w:bookmarkStart w:id="22" w:name="equipment-calibration"/>
    <w:p>
      <w:pPr>
        <w:pStyle w:val="Heading3"/>
      </w:pPr>
      <w:r>
        <w:t xml:space="preserve">2.1 Equipment Calibration</w:t>
      </w:r>
    </w:p>
    <w:p>
      <w:pPr>
        <w:pStyle w:val="FirstParagraph"/>
      </w:pPr>
      <w:r>
        <w:t xml:space="preserve">Before entering the field in Nigeria Lagos, the Photographer must ensure all gear is optimized for tropical conditions. This includes:</w:t>
      </w:r>
    </w:p>
    <w:p>
      <w:pPr>
        <w:numPr>
          <w:ilvl w:val="0"/>
          <w:numId w:val="1001"/>
        </w:numPr>
        <w:pStyle w:val="Compact"/>
      </w:pPr>
      <w:r>
        <w:t xml:space="preserve">High-capacity memory cards (minimum 128GB) to handle high-volume shooting.</w:t>
      </w:r>
    </w:p>
    <w:p>
      <w:pPr>
        <w:numPr>
          <w:ilvl w:val="0"/>
          <w:numId w:val="1001"/>
        </w:numPr>
        <w:pStyle w:val="Compact"/>
      </w:pPr>
      <w:r>
        <w:t xml:space="preserve">Weather-sealed camera bodies to protect against humidity and sudden tropical rain showers.</w:t>
      </w:r>
    </w:p>
    <w:p>
      <w:pPr>
        <w:numPr>
          <w:ilvl w:val="0"/>
          <w:numId w:val="1001"/>
        </w:numPr>
        <w:pStyle w:val="Compact"/>
      </w:pPr>
      <w:r>
        <w:t xml:space="preserve">Multiple fully charged batteries, as power outages (load shedding) may occur during charging cycles.</w:t>
      </w:r>
    </w:p>
    <w:p>
      <w:pPr>
        <w:numPr>
          <w:ilvl w:val="0"/>
          <w:numId w:val="1001"/>
        </w:numPr>
        <w:pStyle w:val="Compact"/>
      </w:pPr>
      <w:r>
        <w:t xml:space="preserve">A robust, discreet camera bag to minimize attention in crowded areas.</w:t>
      </w:r>
    </w:p>
    <w:bookmarkEnd w:id="22"/>
    <w:bookmarkStart w:id="23" w:name="legal-and-ethical-compliance"/>
    <w:p>
      <w:pPr>
        <w:pStyle w:val="Heading3"/>
      </w:pPr>
      <w:r>
        <w:t xml:space="preserve">2.2 Legal and Ethical Compliance</w:t>
      </w:r>
    </w:p>
    <w:p>
      <w:pPr>
        <w:pStyle w:val="FirstParagraph"/>
      </w:pPr>
      <w:r>
        <w:t xml:space="preserve">The Photographer must secure necessary permits from the Lagos State Ministry of Information and Strategy if filming in sensitive government areas. For general street photography, the Photographer must respect the privacy of individuals. Informed consent is mandatory for close-up portraits. The Photographer should carry printed consent forms in English and Pidgin English to facilitate understanding.</w:t>
      </w:r>
    </w:p>
    <w:bookmarkEnd w:id="23"/>
    <w:bookmarkEnd w:id="24"/>
    <w:bookmarkStart w:id="27" w:name="operational-procedures-in-nigeria-lagos"/>
    <w:p>
      <w:pPr>
        <w:pStyle w:val="Heading2"/>
      </w:pPr>
      <w:r>
        <w:t xml:space="preserve">3. Operational Procedures in Nigeria Lagos</w:t>
      </w:r>
    </w:p>
    <w:bookmarkStart w:id="25" w:name="site-selection-and-timing"/>
    <w:p>
      <w:pPr>
        <w:pStyle w:val="Heading3"/>
      </w:pPr>
      <w:r>
        <w:t xml:space="preserve">3.1 Site Selection and Timing</w:t>
      </w:r>
    </w:p>
    <w:p>
      <w:pPr>
        <w:pStyle w:val="FirstParagraph"/>
      </w:pPr>
      <w:r>
        <w:t xml:space="preserve">The experiment will be conducted in three distinct zones to capture the diversity of Nigeria Lagos:</w:t>
      </w:r>
    </w:p>
    <w:p>
      <w:pPr>
        <w:numPr>
          <w:ilvl w:val="0"/>
          <w:numId w:val="1002"/>
        </w:numPr>
        <w:pStyle w:val="Compact"/>
      </w:pPr>
      <w:r>
        <w:rPr>
          <w:bCs/>
          <w:b/>
        </w:rPr>
        <w:t xml:space="preserve">Zone A (Commercial):</w:t>
      </w:r>
      <w:r>
        <w:t xml:space="preserve"> </w:t>
      </w:r>
      <w:r>
        <w:t xml:space="preserve">Ikeja City Mall and CMS (Civic Centre). Focus on commerce and modernization.</w:t>
      </w:r>
    </w:p>
    <w:p>
      <w:pPr>
        <w:numPr>
          <w:ilvl w:val="0"/>
          <w:numId w:val="1002"/>
        </w:numPr>
        <w:pStyle w:val="Compact"/>
      </w:pPr>
      <w:r>
        <w:rPr>
          <w:bCs/>
          <w:b/>
        </w:rPr>
        <w:t xml:space="preserve">Zone B (Residential/Heritage):</w:t>
      </w:r>
      <w:r>
        <w:t xml:space="preserve"> </w:t>
      </w:r>
      <w:r>
        <w:t xml:space="preserve">Lekki Phase 1 and Badagry. Focus on lifestyle and history.</w:t>
      </w:r>
    </w:p>
    <w:p>
      <w:pPr>
        <w:numPr>
          <w:ilvl w:val="0"/>
          <w:numId w:val="1002"/>
        </w:numPr>
        <w:pStyle w:val="Compact"/>
      </w:pPr>
      <w:r>
        <w:rPr>
          <w:bCs/>
          <w:b/>
        </w:rPr>
        <w:t xml:space="preserve">Zone C (Industrial/Informal):</w:t>
      </w:r>
      <w:r>
        <w:t xml:space="preserve"> </w:t>
      </w:r>
      <w:r>
        <w:t xml:space="preserve">Apapa and Mushin. Focus on logistics and grassroots economy.</w:t>
      </w:r>
    </w:p>
    <w:p>
      <w:pPr>
        <w:pStyle w:val="FirstParagraph"/>
      </w:pPr>
      <w:r>
        <w:t xml:space="preserve">Shooting should primarily occur during "Golden Hour" (6:00 AM - 8:00 AM and 5:00 PM - 7:00 PM) to utilize natural light and capture the peak energy of the Lagos commute.</w:t>
      </w:r>
    </w:p>
    <w:bookmarkEnd w:id="25"/>
    <w:bookmarkStart w:id="26" w:name="interaction-protocol"/>
    <w:p>
      <w:pPr>
        <w:pStyle w:val="Heading3"/>
      </w:pPr>
      <w:r>
        <w:t xml:space="preserve">3.2 Interaction Protocol</w:t>
      </w:r>
    </w:p>
    <w:p>
      <w:pPr>
        <w:pStyle w:val="FirstParagraph"/>
      </w:pPr>
      <w:r>
        <w:t xml:space="preserve">Engaging with subjects in Nigeria Lagos requires cultural sensitivity. The Photographer must:</w:t>
      </w:r>
    </w:p>
    <w:p>
      <w:pPr>
        <w:numPr>
          <w:ilvl w:val="0"/>
          <w:numId w:val="1003"/>
        </w:numPr>
        <w:pStyle w:val="Compact"/>
      </w:pPr>
      <w:r>
        <w:t xml:space="preserve">Initiate contact with a respectful greeting (e.g., "Good morning" or "How far?").</w:t>
      </w:r>
    </w:p>
    <w:p>
      <w:pPr>
        <w:numPr>
          <w:ilvl w:val="0"/>
          <w:numId w:val="1003"/>
        </w:numPr>
        <w:pStyle w:val="Compact"/>
      </w:pPr>
      <w:r>
        <w:t xml:space="preserve">Explain the purpose of the photography clearly and concisely.</w:t>
      </w:r>
    </w:p>
    <w:p>
      <w:pPr>
        <w:numPr>
          <w:ilvl w:val="0"/>
          <w:numId w:val="1003"/>
        </w:numPr>
        <w:pStyle w:val="Compact"/>
      </w:pPr>
      <w:r>
        <w:t xml:space="preserve">Avoid aggressive posturing; maintain a non-threatening distance.</w:t>
      </w:r>
    </w:p>
    <w:p>
      <w:pPr>
        <w:numPr>
          <w:ilvl w:val="0"/>
          <w:numId w:val="1003"/>
        </w:numPr>
        <w:pStyle w:val="Compact"/>
      </w:pPr>
      <w:r>
        <w:t xml:space="preserve">Be prepared for negotiation regarding fees, as "camera money" is a common cultural expectation in certain contexts. The Photographer should have small denominations of Nigerian Naira (NGN) ready.</w:t>
      </w:r>
    </w:p>
    <w:bookmarkEnd w:id="26"/>
    <w:bookmarkEnd w:id="27"/>
    <w:bookmarkStart w:id="28" w:name="technical-execution-standards"/>
    <w:p>
      <w:pPr>
        <w:pStyle w:val="Heading2"/>
      </w:pPr>
      <w:r>
        <w:t xml:space="preserve">4. Technical Execution Standards</w:t>
      </w:r>
    </w:p>
    <w:p>
      <w:pPr>
        <w:pStyle w:val="FirstParagraph"/>
      </w:pPr>
      <w:r>
        <w:t xml:space="preserve">To ensure the data collected is scientifically and artistically valid, the Photographer must adhere to the following technical settings:</w:t>
      </w:r>
    </w:p>
    <w:p>
      <w:pPr>
        <w:numPr>
          <w:ilvl w:val="0"/>
          <w:numId w:val="1004"/>
        </w:numPr>
        <w:pStyle w:val="Compact"/>
      </w:pPr>
      <w:r>
        <w:rPr>
          <w:bCs/>
          <w:b/>
        </w:rPr>
        <w:t xml:space="preserve">Resolution:</w:t>
      </w:r>
      <w:r>
        <w:t xml:space="preserve"> </w:t>
      </w:r>
      <w:r>
        <w:t xml:space="preserve">Minimum 24 Megapixels.</w:t>
      </w:r>
    </w:p>
    <w:p>
      <w:pPr>
        <w:numPr>
          <w:ilvl w:val="0"/>
          <w:numId w:val="1004"/>
        </w:numPr>
        <w:pStyle w:val="Compact"/>
      </w:pPr>
      <w:r>
        <w:rPr>
          <w:bCs/>
          <w:b/>
        </w:rPr>
        <w:t xml:space="preserve">Format:</w:t>
      </w:r>
      <w:r>
        <w:t xml:space="preserve"> </w:t>
      </w:r>
      <w:r>
        <w:t xml:space="preserve">RAW + JPEG (Fine) to allow for post-processing flexibility.</w:t>
      </w:r>
    </w:p>
    <w:p>
      <w:pPr>
        <w:numPr>
          <w:ilvl w:val="0"/>
          <w:numId w:val="1004"/>
        </w:numPr>
        <w:pStyle w:val="Compact"/>
      </w:pPr>
      <w:r>
        <w:rPr>
          <w:bCs/>
          <w:b/>
        </w:rPr>
        <w:t xml:space="preserve">ISO:</w:t>
      </w:r>
      <w:r>
        <w:t xml:space="preserve"> </w:t>
      </w:r>
      <w:r>
        <w:t xml:space="preserve">Keep below 1600 to minimize noise in the high-heat environment.</w:t>
      </w:r>
    </w:p>
    <w:p>
      <w:pPr>
        <w:numPr>
          <w:ilvl w:val="0"/>
          <w:numId w:val="1004"/>
        </w:numPr>
        <w:pStyle w:val="Compact"/>
      </w:pPr>
      <w:r>
        <w:rPr>
          <w:bCs/>
          <w:b/>
        </w:rPr>
        <w:t xml:space="preserve">Aperture:</w:t>
      </w:r>
      <w:r>
        <w:t xml:space="preserve"> </w:t>
      </w:r>
      <w:r>
        <w:t xml:space="preserve">Use f/2.8 to f/5.6 for portraits to isolate subjects from the chaotic background typical of Lagos streets.</w:t>
      </w:r>
    </w:p>
    <w:p>
      <w:pPr>
        <w:pStyle w:val="FirstParagraph"/>
      </w:pPr>
      <w:r>
        <w:t xml:space="preserve">The Photographer must capture a minimum of 500 usable images per day, ensuring a diverse range of focal lengths (wide-angle for landscapes, telephoto for candid moments).</w:t>
      </w:r>
    </w:p>
    <w:bookmarkEnd w:id="28"/>
    <w:bookmarkStart w:id="29" w:name="safety-and-risk-management"/>
    <w:p>
      <w:pPr>
        <w:pStyle w:val="Heading2"/>
      </w:pPr>
      <w:r>
        <w:t xml:space="preserve">5. Safety and Risk Management</w:t>
      </w:r>
    </w:p>
    <w:p>
      <w:pPr>
        <w:pStyle w:val="FirstParagraph"/>
      </w:pPr>
      <w:r>
        <w:t xml:space="preserve">Operating in Nigeria Lagos presents specific risks that the Photographer must mitigate:</w:t>
      </w:r>
    </w:p>
    <w:p>
      <w:pPr>
        <w:numPr>
          <w:ilvl w:val="0"/>
          <w:numId w:val="1005"/>
        </w:numPr>
        <w:pStyle w:val="Compact"/>
      </w:pPr>
      <w:r>
        <w:rPr>
          <w:bCs/>
          <w:b/>
        </w:rPr>
        <w:t xml:space="preserve">Security:</w:t>
      </w:r>
      <w:r>
        <w:t xml:space="preserve"> </w:t>
      </w:r>
      <w:r>
        <w:t xml:space="preserve">Avoid displaying expensive equipment openly. Use a decoy bag if necessary. Travel in pairs when possible, especially in less familiar Mainland areas.</w:t>
      </w:r>
    </w:p>
    <w:p>
      <w:pPr>
        <w:numPr>
          <w:ilvl w:val="0"/>
          <w:numId w:val="1005"/>
        </w:numPr>
        <w:pStyle w:val="Compact"/>
      </w:pPr>
      <w:r>
        <w:rPr>
          <w:bCs/>
          <w:b/>
        </w:rPr>
        <w:t xml:space="preserve">Health:</w:t>
      </w:r>
      <w:r>
        <w:t xml:space="preserve"> </w:t>
      </w:r>
      <w:r>
        <w:t xml:space="preserve">Carry hydration supplies and malaria prophylaxis. Be cautious of food hygiene when purchasing street food for cultural immersion shots.</w:t>
      </w:r>
    </w:p>
    <w:p>
      <w:pPr>
        <w:numPr>
          <w:ilvl w:val="0"/>
          <w:numId w:val="1005"/>
        </w:numPr>
        <w:pStyle w:val="Compact"/>
      </w:pPr>
      <w:r>
        <w:rPr>
          <w:bCs/>
          <w:b/>
        </w:rPr>
        <w:t xml:space="preserve">Traffic:</w:t>
      </w:r>
      <w:r>
        <w:t xml:space="preserve"> </w:t>
      </w:r>
      <w:r>
        <w:t xml:space="preserve">Lagos traffic is intense. The Photographer must be hyper-aware of moving vehicles, including motorcycles (Okadas) that may not follow traffic rules.</w:t>
      </w:r>
    </w:p>
    <w:bookmarkEnd w:id="29"/>
    <w:bookmarkStart w:id="30" w:name="Xe9d69747419b672f54e1d5460fb75f9a78d26a4"/>
    <w:p>
      <w:pPr>
        <w:pStyle w:val="Heading2"/>
      </w:pPr>
      <w:r>
        <w:t xml:space="preserve">6. Data Management and Post-Experiment Analysis</w:t>
      </w:r>
    </w:p>
    <w:p>
      <w:pPr>
        <w:pStyle w:val="FirstParagraph"/>
      </w:pPr>
      <w:r>
        <w:t xml:space="preserve">Upon completion of the daily shoot, the Photographer must immediately back up all images to two separate external hard drives. Metadata (EXIF data) must be preserved to document the exact location and time of each shot within Nigeria Lagos.</w:t>
      </w:r>
    </w:p>
    <w:p>
      <w:pPr>
        <w:pStyle w:val="BodyText"/>
      </w:pPr>
      <w:r>
        <w:t xml:space="preserve">The final deliverable will be a curated portfolio of 50 images that best represent the experiment's objectives, accompanied by a written report detailing the interactions and challenges faced during the documentation process.</w:t>
      </w:r>
    </w:p>
    <w:bookmarkEnd w:id="30"/>
    <w:p>
      <w:pPr>
        <w:pStyle w:val="BodyText"/>
      </w:pPr>
      <w:r>
        <w:t xml:space="preserve">This protocol is designed for professional use. The Photographer assumes responsibility for adhering to local laws and regulations in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Photography in Nigeria Lagos</dc:title>
  <dc:creator/>
  <dc:language>en</dc:language>
  <cp:keywords/>
  <dcterms:created xsi:type="dcterms:W3CDTF">2026-10-10T08:02:14Z</dcterms:created>
  <dcterms:modified xsi:type="dcterms:W3CDTF">2026-10-10T08:02:14Z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