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Saint</w:t>
      </w:r>
      <w:r>
        <w:t xml:space="preserve"> </w:t>
      </w:r>
      <w:r>
        <w:t xml:space="preserve">Petersburg</w:t>
      </w:r>
    </w:p>
    <w:bookmarkStart w:id="20" w:name="X4b922be32a928a862ae34ffc1d0799ec43af2cf"/>
    <w:p>
      <w:pPr>
        <w:pStyle w:val="Heading1"/>
      </w:pPr>
      <w:r>
        <w:t xml:space="preserve">Experiment Protocol: Urban Visual Documentation</w:t>
      </w:r>
    </w:p>
    <w:p>
      <w:pPr>
        <w:pStyle w:val="FirstParagraph"/>
      </w:pPr>
      <w:r>
        <w:rPr>
          <w:bCs/>
          <w:b/>
        </w:rPr>
        <w:t xml:space="preserve">Subject:</w:t>
      </w:r>
      <w:r>
        <w:t xml:space="preserve"> </w:t>
      </w:r>
      <w:r>
        <w:t xml:space="preserve">The Photographer in the Context of Russia Saint Petersburg</w:t>
      </w:r>
    </w:p>
    <w:p>
      <w:pPr>
        <w:pStyle w:val="BodyText"/>
      </w:pPr>
      <w:r>
        <w:rPr>
          <w:bCs/>
          <w:b/>
        </w:rPr>
        <w:t xml:space="preserve">Document ID:</w:t>
      </w:r>
      <w:r>
        <w:t xml:space="preserve"> </w:t>
      </w:r>
      <w:r>
        <w:t xml:space="preserve">SPB-PHOTO-EXP-2024-001</w:t>
      </w:r>
    </w:p>
    <w:bookmarkEnd w:id="20"/>
    <w:p>
      <w:pPr>
        <w:pStyle w:val="BodyText"/>
      </w:pPr>
      <w:r>
        <w:rPr>
          <w:bCs/>
          <w:b/>
        </w:rPr>
        <w:t xml:space="preserve">Location:</w:t>
      </w:r>
      <w:r>
        <w:t xml:space="preserve"> </w:t>
      </w:r>
      <w:r>
        <w:t xml:space="preserve">Saint Petersburg, Russia (Federal City)</w:t>
      </w:r>
    </w:p>
    <w:p>
      <w:pPr>
        <w:pStyle w:val="BodyText"/>
      </w:pPr>
      <w:r>
        <w:rPr>
          <w:bCs/>
          <w:b/>
        </w:rPr>
        <w:t xml:space="preserve">Date of Protocol:</w:t>
      </w:r>
      <w:r>
        <w:t xml:space="preserve"> </w:t>
      </w:r>
      <w:r>
        <w:t xml:space="preserve">October 24, 2024</w:t>
      </w:r>
    </w:p>
    <w:p>
      <w:pPr>
        <w:pStyle w:val="BodyText"/>
      </w:pPr>
      <w:r>
        <w:rPr>
          <w:bCs/>
          <w:b/>
        </w:rPr>
        <w:t xml:space="preserve">Principal Investigator:</w:t>
      </w:r>
      <w:r>
        <w:t xml:space="preserve"> </w:t>
      </w:r>
      <w:r>
        <w:t xml:space="preserve">Lead Researcher / Senior Photographer</w:t>
      </w:r>
    </w:p>
    <w:p>
      <w:pPr>
        <w:pStyle w:val="BodyText"/>
      </w:pPr>
      <w:r>
        <w:rPr>
          <w:bCs/>
          <w:b/>
        </w:rPr>
        <w:t xml:space="preserve">Status:</w:t>
      </w:r>
      <w:r>
        <w:t xml:space="preserve"> </w:t>
      </w:r>
      <w:r>
        <w:t xml:space="preserve">Approved for Field Execution</w:t>
      </w:r>
    </w:p>
    <w:bookmarkStart w:id="21" w:name="introduction-and-objective"/>
    <w:p>
      <w:pPr>
        <w:pStyle w:val="Heading2"/>
      </w:pPr>
      <w:r>
        <w:t xml:space="preserve">1. Introduction and Objective</w:t>
      </w:r>
    </w:p>
    <w:p>
      <w:pPr>
        <w:pStyle w:val="FirstParagraph"/>
      </w:pPr>
      <w:r>
        <w:t xml:space="preserve">This Experiment Protocol outlines the methodology for a comprehensive visual study conducted by a professional Photographer within the unique urban and cultural landscape of Russia Saint Petersburg. The primary objective is to document the interplay between historical architecture, contemporary street life, and the distinct atmospheric conditions of the city.</w:t>
      </w:r>
    </w:p>
    <w:p>
      <w:pPr>
        <w:pStyle w:val="BodyText"/>
      </w:pPr>
      <w:r>
        <w:t xml:space="preserve">Saint Petersburg, often referred to as the "Venice of the North," presents a complex environment for visual experimentation due to its strict preservation laws, its status as a cultural capital, and its specific lighting conditions. This protocol ensures that the Photographer operates within ethical, legal, and technical standards while capturing high-fidelity imagery that contributes to the broader understanding of urban visual culture in Russia.</w:t>
      </w:r>
    </w:p>
    <w:bookmarkEnd w:id="21"/>
    <w:bookmarkStart w:id="22" w:name="scope-and-environment"/>
    <w:p>
      <w:pPr>
        <w:pStyle w:val="Heading2"/>
      </w:pPr>
      <w:r>
        <w:t xml:space="preserve">2. Scope and Environment</w:t>
      </w:r>
    </w:p>
    <w:p>
      <w:pPr>
        <w:pStyle w:val="FirstParagraph"/>
      </w:pPr>
      <w:r>
        <w:t xml:space="preserve">The experiment is confined to the public spaces of Russia Saint Petersburg. Key areas of focus include:</w:t>
      </w:r>
    </w:p>
    <w:p>
      <w:pPr>
        <w:numPr>
          <w:ilvl w:val="0"/>
          <w:numId w:val="1001"/>
        </w:numPr>
        <w:pStyle w:val="Compact"/>
      </w:pPr>
      <w:r>
        <w:rPr>
          <w:bCs/>
          <w:b/>
        </w:rPr>
        <w:t xml:space="preserve">Historical Center:</w:t>
      </w:r>
      <w:r>
        <w:t xml:space="preserve"> </w:t>
      </w:r>
      <w:r>
        <w:t xml:space="preserve">Nevsky Prospect, Palace Square, and the Hermitage surroundings.</w:t>
      </w:r>
    </w:p>
    <w:p>
      <w:pPr>
        <w:numPr>
          <w:ilvl w:val="0"/>
          <w:numId w:val="1001"/>
        </w:numPr>
        <w:pStyle w:val="Compact"/>
      </w:pPr>
      <w:r>
        <w:rPr>
          <w:bCs/>
          <w:b/>
        </w:rPr>
        <w:t xml:space="preserve">Waterfronts:</w:t>
      </w:r>
      <w:r>
        <w:t xml:space="preserve"> </w:t>
      </w:r>
      <w:r>
        <w:t xml:space="preserve">The embankments of the Neva River and the canals.</w:t>
      </w:r>
    </w:p>
    <w:p>
      <w:pPr>
        <w:numPr>
          <w:ilvl w:val="0"/>
          <w:numId w:val="1001"/>
        </w:numPr>
        <w:pStyle w:val="Compact"/>
      </w:pPr>
      <w:r>
        <w:rPr>
          <w:bCs/>
          <w:b/>
        </w:rPr>
        <w:t xml:space="preserve">Residential Districts:</w:t>
      </w:r>
      <w:r>
        <w:t xml:space="preserve"> </w:t>
      </w:r>
      <w:r>
        <w:t xml:space="preserve">Areas showcasing Soviet-era architecture and modern developments.</w:t>
      </w:r>
    </w:p>
    <w:p>
      <w:pPr>
        <w:pStyle w:val="FirstParagraph"/>
      </w:pPr>
      <w:r>
        <w:t xml:space="preserve">The Photographer must account for the specific environmental variables of Saint Petersburg, including the "White Nights" phenomenon during summer and the low-light, overcast conditions prevalent during autumn and winter. These factors significantly influence exposure settings, color grading, and the psychological tone of the captured images.</w:t>
      </w:r>
    </w:p>
    <w:bookmarkEnd w:id="22"/>
    <w:bookmarkStart w:id="23" w:name="equipment-and-technical-specifications"/>
    <w:p>
      <w:pPr>
        <w:pStyle w:val="Heading2"/>
      </w:pPr>
      <w:r>
        <w:t xml:space="preserve">3. Equipment and Technical Specifications</w:t>
      </w:r>
    </w:p>
    <w:p>
      <w:pPr>
        <w:pStyle w:val="FirstParagraph"/>
      </w:pPr>
      <w:r>
        <w:t xml:space="preserve">To ensure data integrity and high-quality visual output, the Photographer is required to utilize the following equipment standards: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Camera Body</w:t>
            </w:r>
          </w:p>
        </w:tc>
        <w:tc>
          <w:tcPr/>
          <w:p>
            <w:pPr>
              <w:pStyle w:val="Compact"/>
              <w:jc w:val="left"/>
            </w:pPr>
            <w:r>
              <w:t xml:space="preserve">Full-frame digital mirrorless or DSLR with weather sealing (essential for Saint Petersburg humidity).</w:t>
            </w:r>
          </w:p>
        </w:tc>
      </w:tr>
      <w:tr>
        <w:tc>
          <w:tcPr/>
          <w:p>
            <w:pPr>
              <w:pStyle w:val="Compact"/>
              <w:jc w:val="left"/>
            </w:pPr>
            <w:r>
              <w:t xml:space="preserve">Lenses</w:t>
            </w:r>
          </w:p>
        </w:tc>
        <w:tc>
          <w:tcPr/>
          <w:p>
            <w:pPr>
              <w:pStyle w:val="Compact"/>
              <w:jc w:val="left"/>
            </w:pPr>
            <w:r>
              <w:t xml:space="preserve">Wide-angle (16-35mm) for architecture; Prime (50mm/85mm) for street portraits.</w:t>
            </w:r>
          </w:p>
        </w:tc>
      </w:tr>
      <w:tr>
        <w:tc>
          <w:tcPr/>
          <w:p>
            <w:pPr>
              <w:pStyle w:val="Compact"/>
              <w:jc w:val="left"/>
            </w:pPr>
            <w:r>
              <w:t xml:space="preserve">Support</w:t>
            </w:r>
          </w:p>
        </w:tc>
        <w:tc>
          <w:tcPr/>
          <w:p>
            <w:pPr>
              <w:pStyle w:val="Compact"/>
              <w:jc w:val="left"/>
            </w:pPr>
            <w:r>
              <w:t xml:space="preserve">Carbon fiber tripod for long-exposure shots of the Neva River at night.</w:t>
            </w:r>
          </w:p>
        </w:tc>
      </w:tr>
      <w:tr>
        <w:tc>
          <w:tcPr/>
          <w:p>
            <w:pPr>
              <w:pStyle w:val="Compact"/>
              <w:jc w:val="left"/>
            </w:pPr>
            <w:r>
              <w:t xml:space="preserve">Storage</w:t>
            </w:r>
          </w:p>
        </w:tc>
        <w:tc>
          <w:tcPr/>
          <w:p>
            <w:pPr>
              <w:pStyle w:val="Compact"/>
              <w:jc w:val="left"/>
            </w:pPr>
            <w:r>
              <w:t xml:space="preserve">Redundant SSD storage for immediate backup of RAW files.</w:t>
            </w:r>
          </w:p>
        </w:tc>
      </w:tr>
    </w:tbl>
    <w:bookmarkEnd w:id="23"/>
    <w:bookmarkStart w:id="27" w:name="methodology-and-procedure"/>
    <w:p>
      <w:pPr>
        <w:pStyle w:val="Heading2"/>
      </w:pPr>
      <w:r>
        <w:t xml:space="preserve">4. Methodology and Procedure</w:t>
      </w:r>
    </w:p>
    <w:p>
      <w:pPr>
        <w:pStyle w:val="FirstParagraph"/>
      </w:pPr>
      <w:r>
        <w:t xml:space="preserve">The experiment is divided into three distinct phases. The Photographer must adhere to the following procedures:</w:t>
      </w:r>
    </w:p>
    <w:bookmarkStart w:id="24" w:name="phase-1-pre-field-preparation"/>
    <w:p>
      <w:pPr>
        <w:pStyle w:val="Heading3"/>
      </w:pPr>
      <w:r>
        <w:t xml:space="preserve">Phase 1: Pre-Field Preparation</w:t>
      </w:r>
    </w:p>
    <w:p>
      <w:pPr>
        <w:pStyle w:val="FirstParagraph"/>
      </w:pPr>
      <w:r>
        <w:t xml:space="preserve">Before entering the field, the Photographer must review the current regulations regarding photography in Russia. While general street photography is permitted, specific restrictions apply to government buildings, military installations, and certain bridges. The Photographer must obtain necessary permits if using commercial lighting or tripods in high-traffic tourist zones.</w:t>
      </w:r>
    </w:p>
    <w:bookmarkEnd w:id="24"/>
    <w:bookmarkStart w:id="25" w:name="phase-2-field-execution"/>
    <w:p>
      <w:pPr>
        <w:pStyle w:val="Heading3"/>
      </w:pPr>
      <w:r>
        <w:t xml:space="preserve">Phase 2: Field Execution</w:t>
      </w:r>
    </w:p>
    <w:p>
      <w:pPr>
        <w:pStyle w:val="FirstParagraph"/>
      </w:pPr>
      <w:r>
        <w:t xml:space="preserve">During the fieldwork in Russia Saint Petersburg, the Photographer will execute the following tasks:</w:t>
      </w:r>
    </w:p>
    <w:p>
      <w:pPr>
        <w:numPr>
          <w:ilvl w:val="0"/>
          <w:numId w:val="1002"/>
        </w:numPr>
        <w:pStyle w:val="Compact"/>
      </w:pPr>
      <w:r>
        <w:rPr>
          <w:bCs/>
          <w:b/>
        </w:rPr>
        <w:t xml:space="preserve">Architectural Survey:</w:t>
      </w:r>
      <w:r>
        <w:t xml:space="preserve"> </w:t>
      </w:r>
      <w:r>
        <w:t xml:space="preserve">Capture the neoclassical facades under varying light conditions to analyze color retention and shadow depth.</w:t>
      </w:r>
    </w:p>
    <w:p>
      <w:pPr>
        <w:numPr>
          <w:ilvl w:val="0"/>
          <w:numId w:val="1002"/>
        </w:numPr>
        <w:pStyle w:val="Compact"/>
      </w:pPr>
      <w:r>
        <w:rPr>
          <w:bCs/>
          <w:b/>
        </w:rPr>
        <w:t xml:space="preserve">Human Element:</w:t>
      </w:r>
      <w:r>
        <w:t xml:space="preserve"> </w:t>
      </w:r>
      <w:r>
        <w:t xml:space="preserve">Document candid interactions of locals and tourists. Consent must be obtained for close-up portraits in accordance with Russian civil code regarding personal image rights.</w:t>
      </w:r>
    </w:p>
    <w:p>
      <w:pPr>
        <w:numPr>
          <w:ilvl w:val="0"/>
          <w:numId w:val="1002"/>
        </w:numPr>
        <w:pStyle w:val="Compact"/>
      </w:pPr>
      <w:r>
        <w:rPr>
          <w:bCs/>
          <w:b/>
        </w:rPr>
        <w:t xml:space="preserve">Atmospheric Study:</w:t>
      </w:r>
      <w:r>
        <w:t xml:space="preserve"> </w:t>
      </w:r>
      <w:r>
        <w:t xml:space="preserve">Utilize long-exposure techniques to capture the movement of water and light, emphasizing the city's relationship with the Neva River.</w:t>
      </w:r>
    </w:p>
    <w:bookmarkEnd w:id="25"/>
    <w:bookmarkStart w:id="26" w:name="phase-3-post-processing-and-analysis"/>
    <w:p>
      <w:pPr>
        <w:pStyle w:val="Heading3"/>
      </w:pPr>
      <w:r>
        <w:t xml:space="preserve">Phase 3: Post-Processing and Analysis</w:t>
      </w:r>
    </w:p>
    <w:p>
      <w:pPr>
        <w:pStyle w:val="FirstParagraph"/>
      </w:pPr>
      <w:r>
        <w:t xml:space="preserve">All images will be processed using non-destructive editing techniques. The Photographer must maintain a log of metadata, including GPS coordinates and time stamps, to correlate visual data with specific locations in Saint Petersburg.</w:t>
      </w:r>
    </w:p>
    <w:bookmarkEnd w:id="26"/>
    <w:bookmarkEnd w:id="27"/>
    <w:bookmarkStart w:id="28" w:name="ethical-and-legal-considerations"/>
    <w:p>
      <w:pPr>
        <w:pStyle w:val="Heading2"/>
      </w:pPr>
      <w:r>
        <w:t xml:space="preserve">5. Ethical and Legal Considerations</w:t>
      </w:r>
    </w:p>
    <w:p>
      <w:pPr>
        <w:pStyle w:val="FirstParagraph"/>
      </w:pPr>
      <w:r>
        <w:t xml:space="preserve">Operating as a Photographer in Russia requires strict adherence to local laws. The following ethical guidelines are mandatory:</w:t>
      </w:r>
    </w:p>
    <w:p>
      <w:pPr>
        <w:numPr>
          <w:ilvl w:val="0"/>
          <w:numId w:val="1003"/>
        </w:numPr>
        <w:pStyle w:val="Compact"/>
      </w:pPr>
      <w:r>
        <w:rPr>
          <w:bCs/>
          <w:b/>
        </w:rPr>
        <w:t xml:space="preserve">Privacy:</w:t>
      </w:r>
      <w:r>
        <w:t xml:space="preserve"> </w:t>
      </w:r>
      <w:r>
        <w:t xml:space="preserve">Avoid photographing individuals in compromising situations without consent.</w:t>
      </w:r>
    </w:p>
    <w:p>
      <w:pPr>
        <w:numPr>
          <w:ilvl w:val="0"/>
          <w:numId w:val="1003"/>
        </w:numPr>
        <w:pStyle w:val="Compact"/>
      </w:pPr>
      <w:r>
        <w:rPr>
          <w:bCs/>
          <w:b/>
        </w:rPr>
        <w:t xml:space="preserve">Restricted Zones:</w:t>
      </w:r>
      <w:r>
        <w:t xml:space="preserve"> </w:t>
      </w:r>
      <w:r>
        <w:t xml:space="preserve">Do not photograph military personnel, police operations, or restricted infrastructure. Violation can lead to equipment confiscation.</w:t>
      </w:r>
    </w:p>
    <w:p>
      <w:pPr>
        <w:numPr>
          <w:ilvl w:val="0"/>
          <w:numId w:val="1003"/>
        </w:numPr>
        <w:pStyle w:val="Compact"/>
      </w:pPr>
      <w:r>
        <w:rPr>
          <w:bCs/>
          <w:b/>
        </w:rPr>
        <w:t xml:space="preserve">Cultural Respect:</w:t>
      </w:r>
      <w:r>
        <w:t xml:space="preserve"> </w:t>
      </w:r>
      <w:r>
        <w:t xml:space="preserve">Show respect when photographing religious sites such as the Church of the Savior on Spilled Blood. Flash photography is prohibited inside.</w:t>
      </w:r>
    </w:p>
    <w:p>
      <w:pPr>
        <w:pStyle w:val="FirstParagraph"/>
      </w:pPr>
      <w:r>
        <w:rPr>
          <w:bCs/>
          <w:b/>
        </w:rPr>
        <w:t xml:space="preserve">Important Note:</w:t>
      </w:r>
      <w:r>
        <w:t xml:space="preserve"> </w:t>
      </w:r>
      <w:r>
        <w:t xml:space="preserve">The Photographer must carry identification and proof of professional status at all times while conducting this experiment in Saint Petersburg.</w:t>
      </w:r>
    </w:p>
    <w:bookmarkEnd w:id="28"/>
    <w:bookmarkStart w:id="29" w:name="risk-management"/>
    <w:p>
      <w:pPr>
        <w:pStyle w:val="Heading2"/>
      </w:pPr>
      <w:r>
        <w:t xml:space="preserve">6. Risk Management</w:t>
      </w:r>
    </w:p>
    <w:p>
      <w:pPr>
        <w:pStyle w:val="FirstParagraph"/>
      </w:pPr>
      <w:r>
        <w:t xml:space="preserve">Potential risks include adverse weather conditions, equipment theft, and legal misunderstandings. The Photographer is required to:</w:t>
      </w:r>
    </w:p>
    <w:p>
      <w:pPr>
        <w:numPr>
          <w:ilvl w:val="0"/>
          <w:numId w:val="1004"/>
        </w:numPr>
        <w:pStyle w:val="Compact"/>
      </w:pPr>
      <w:r>
        <w:t xml:space="preserve">Use discreet carrying cases to minimize attention.</w:t>
      </w:r>
    </w:p>
    <w:p>
      <w:pPr>
        <w:numPr>
          <w:ilvl w:val="0"/>
          <w:numId w:val="1004"/>
        </w:numPr>
        <w:pStyle w:val="Compact"/>
      </w:pPr>
      <w:r>
        <w:t xml:space="preserve">Monitor weather forecasts closely, as sudden rain or fog is common in Saint Petersburg.</w:t>
      </w:r>
    </w:p>
    <w:p>
      <w:pPr>
        <w:numPr>
          <w:ilvl w:val="0"/>
          <w:numId w:val="1004"/>
        </w:numPr>
        <w:pStyle w:val="Compact"/>
      </w:pPr>
      <w:r>
        <w:t xml:space="preserve">Carry a copy of this Experiment Protocol to demonstrate the academic or artistic nature of the work if questioned by authorities.</w:t>
      </w:r>
    </w:p>
    <w:bookmarkEnd w:id="29"/>
    <w:bookmarkStart w:id="30" w:name="deliverables"/>
    <w:p>
      <w:pPr>
        <w:pStyle w:val="Heading2"/>
      </w:pPr>
      <w:r>
        <w:t xml:space="preserve">7. Deliverables</w:t>
      </w:r>
    </w:p>
    <w:p>
      <w:pPr>
        <w:pStyle w:val="FirstParagraph"/>
      </w:pPr>
      <w:r>
        <w:t xml:space="preserve">Upon completion of the experiment, the Photographer must submit:</w:t>
      </w:r>
    </w:p>
    <w:p>
      <w:pPr>
        <w:numPr>
          <w:ilvl w:val="0"/>
          <w:numId w:val="1005"/>
        </w:numPr>
        <w:pStyle w:val="Compact"/>
      </w:pPr>
      <w:r>
        <w:t xml:space="preserve">A curated portfolio of 50 high-resolution images representing the diversity of Russia Saint Petersburg.</w:t>
      </w:r>
    </w:p>
    <w:p>
      <w:pPr>
        <w:numPr>
          <w:ilvl w:val="0"/>
          <w:numId w:val="1005"/>
        </w:numPr>
        <w:pStyle w:val="Compact"/>
      </w:pPr>
      <w:r>
        <w:t xml:space="preserve">A technical report detailing the challenges faced during the shoot.</w:t>
      </w:r>
    </w:p>
    <w:p>
      <w:pPr>
        <w:numPr>
          <w:ilvl w:val="0"/>
          <w:numId w:val="1005"/>
        </w:numPr>
        <w:pStyle w:val="Compact"/>
      </w:pPr>
      <w:r>
        <w:t xml:space="preserve">A metadata file linking each image to its specific location and context.</w:t>
      </w:r>
    </w:p>
    <w:p>
      <w:pPr>
        <w:pStyle w:val="FirstParagraph"/>
      </w:pPr>
      <w:r>
        <w:t xml:space="preserve">© 2024 Urban Visual Research Group. All rights reserved.</w:t>
      </w:r>
    </w:p>
    <w:p>
      <w:pPr>
        <w:pStyle w:val="BodyText"/>
      </w:pPr>
      <w:r>
        <w:t xml:space="preserve">This document is confidential and intended for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Saint Petersburg</dc:title>
  <dc:creator/>
  <dc:language>en</dc:language>
  <cp:keywords/>
  <dcterms:created xsi:type="dcterms:W3CDTF">2026-10-10T02:01:56Z</dcterms:created>
  <dcterms:modified xsi:type="dcterms:W3CDTF">2026-10-10T02:01:56Z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