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Visual</w:t>
      </w:r>
      <w:r>
        <w:t xml:space="preserve"> </w:t>
      </w:r>
      <w:r>
        <w:t xml:space="preserve">Documentation</w:t>
      </w:r>
      <w:r>
        <w:t xml:space="preserve"> </w:t>
      </w:r>
      <w:r>
        <w:t xml:space="preserve">in</w:t>
      </w:r>
      <w:r>
        <w:t xml:space="preserve"> </w:t>
      </w:r>
      <w:r>
        <w:t xml:space="preserve">Senegal</w:t>
      </w:r>
      <w:r>
        <w:t xml:space="preserve"> </w:t>
      </w:r>
      <w:r>
        <w:t xml:space="preserve">Dakar</w:t>
      </w:r>
    </w:p>
    <w:bookmarkStart w:id="20" w:name="Xc522bc45760f2e7f6b5d6ed432209a61e7ab935"/>
    <w:p>
      <w:pPr>
        <w:pStyle w:val="Heading1"/>
      </w:pPr>
      <w:r>
        <w:t xml:space="preserve">Experiment Protocol: Urban Visual Documentation in Senegal Dakar</w:t>
      </w:r>
    </w:p>
    <w:p>
      <w:pPr>
        <w:pStyle w:val="FirstParagraph"/>
      </w:pPr>
      <w:r>
        <w:rPr>
          <w:bCs/>
          <w:b/>
        </w:rPr>
        <w:t xml:space="preserve">Subject:</w:t>
      </w:r>
      <w:r>
        <w:t xml:space="preserve"> </w:t>
      </w:r>
      <w:r>
        <w:t xml:space="preserve">The Role of the Photographer in Contemporary West African Urban Landscapes</w:t>
      </w:r>
    </w:p>
    <w:p>
      <w:pPr>
        <w:pStyle w:val="BodyText"/>
      </w:pPr>
      <w:r>
        <w:rPr>
          <w:bCs/>
          <w:b/>
        </w:rPr>
        <w:t xml:space="preserve">Location:</w:t>
      </w:r>
      <w:r>
        <w:t xml:space="preserve"> </w:t>
      </w:r>
      <w:r>
        <w:t xml:space="preserve">Dakar, Senegal</w:t>
      </w:r>
    </w:p>
    <w:p>
      <w:pPr>
        <w:pStyle w:val="BodyText"/>
      </w:pPr>
      <w:r>
        <w:rPr>
          <w:bCs/>
          <w:b/>
        </w:rPr>
        <w:t xml:space="preserve">Version:</w:t>
      </w:r>
      <w:r>
        <w:t xml:space="preserve"> </w:t>
      </w:r>
      <w:r>
        <w:t xml:space="preserve">1.0</w:t>
      </w:r>
    </w:p>
    <w:bookmarkEnd w:id="20"/>
    <w:p>
      <w:pPr>
        <w:pStyle w:val="BodyText"/>
      </w:pPr>
      <w:r>
        <w:rPr>
          <w:bCs/>
          <w:b/>
        </w:rPr>
        <w:t xml:space="preserve">Principal Investigator:</w:t>
      </w:r>
      <w:r>
        <w:t xml:space="preserve"> </w:t>
      </w:r>
      <w:r>
        <w:t xml:space="preserve">[Name Redacted]</w:t>
      </w:r>
    </w:p>
    <w:p>
      <w:pPr>
        <w:pStyle w:val="BodyText"/>
      </w:pPr>
      <w:r>
        <w:rPr>
          <w:bCs/>
          <w:b/>
        </w:rPr>
        <w:t xml:space="preserve">Department:</w:t>
      </w:r>
      <w:r>
        <w:t xml:space="preserve"> </w:t>
      </w:r>
      <w:r>
        <w:t xml:space="preserve">Visual Anthropology and Urban Studies</w:t>
      </w:r>
    </w:p>
    <w:p>
      <w:pPr>
        <w:pStyle w:val="BodyText"/>
      </w:pPr>
      <w:r>
        <w:rPr>
          <w:bCs/>
          <w:b/>
        </w:rPr>
        <w:t xml:space="preserve">Date of Approval:</w:t>
      </w:r>
      <w:r>
        <w:t xml:space="preserve"> </w:t>
      </w:r>
      <w:r>
        <w:t xml:space="preserve">October 2023</w:t>
      </w:r>
    </w:p>
    <w:p>
      <w:pPr>
        <w:pStyle w:val="BodyText"/>
      </w:pPr>
      <w:r>
        <w:rPr>
          <w:bCs/>
          <w:b/>
        </w:rPr>
        <w:t xml:space="preserve">Duration:</w:t>
      </w:r>
      <w:r>
        <w:t xml:space="preserve"> </w:t>
      </w:r>
      <w:r>
        <w:t xml:space="preserve">12 Weeks</w:t>
      </w:r>
    </w:p>
    <w:bookmarkStart w:id="21" w:name="introduction-and-background"/>
    <w:p>
      <w:pPr>
        <w:pStyle w:val="Heading2"/>
      </w:pPr>
      <w:r>
        <w:t xml:space="preserve">1. Introduction and Background</w:t>
      </w:r>
    </w:p>
    <w:p>
      <w:pPr>
        <w:pStyle w:val="FirstParagraph"/>
      </w:pPr>
      <w:r>
        <w:t xml:space="preserve">This Experiment Protocol outlines the methodology for a comprehensive visual study conducted in Senegal Dakar. The primary objective is to analyze the evolving role of the Photographer within the socio-cultural fabric of Dakar, a city characterized by its rapid urbanization, vibrant artistic community, and complex historical narrative. Dakar serves as a unique laboratory for visual culture, where traditional Wolof aesthetics intersect with modern digital media and global artistic trends.</w:t>
      </w:r>
    </w:p>
    <w:p>
      <w:pPr>
        <w:pStyle w:val="BodyText"/>
      </w:pPr>
      <w:r>
        <w:t xml:space="preserve">The Photographer in this context is not merely an observer but an active participant in the construction of urban identity. This experiment seeks to understand how photographic practices in Senegal Dakar influence public perception, document social change, and preserve cultural heritage. By focusing on the specific dynamics of Dakar, we aim to contribute to the broader discourse on African visuality and the ethics of representation in post-colonial urban environments.</w:t>
      </w:r>
    </w:p>
    <w:bookmarkEnd w:id="21"/>
    <w:bookmarkStart w:id="22" w:name="objectives"/>
    <w:p>
      <w:pPr>
        <w:pStyle w:val="Heading2"/>
      </w:pPr>
      <w:r>
        <w:t xml:space="preserve">2. Objectives</w:t>
      </w:r>
    </w:p>
    <w:p>
      <w:pPr>
        <w:pStyle w:val="FirstParagraph"/>
      </w:pPr>
      <w:r>
        <w:t xml:space="preserve">The core objectives of this experiment are threefold:</w:t>
      </w:r>
    </w:p>
    <w:p>
      <w:pPr>
        <w:numPr>
          <w:ilvl w:val="0"/>
          <w:numId w:val="1001"/>
        </w:numPr>
        <w:pStyle w:val="Compact"/>
      </w:pPr>
      <w:r>
        <w:rPr>
          <w:bCs/>
          <w:b/>
        </w:rPr>
        <w:t xml:space="preserve">Documentary Analysis:</w:t>
      </w:r>
      <w:r>
        <w:t xml:space="preserve"> </w:t>
      </w:r>
      <w:r>
        <w:t xml:space="preserve">To catalog the visual strategies employed by local Photographers in Senegal Dakar when capturing street life, political events, and domestic spaces.</w:t>
      </w:r>
    </w:p>
    <w:p>
      <w:pPr>
        <w:numPr>
          <w:ilvl w:val="0"/>
          <w:numId w:val="1001"/>
        </w:numPr>
        <w:pStyle w:val="Compact"/>
      </w:pPr>
      <w:r>
        <w:rPr>
          <w:bCs/>
          <w:b/>
        </w:rPr>
        <w:t xml:space="preserve">Socio-Cultural Impact:</w:t>
      </w:r>
      <w:r>
        <w:t xml:space="preserve"> </w:t>
      </w:r>
      <w:r>
        <w:t xml:space="preserve">To assess how the presence of the Photographer affects the behavior of subjects in public and private spheres within Dakar neighborhoods such as Plateau, Médina, and Ouakam.</w:t>
      </w:r>
    </w:p>
    <w:p>
      <w:pPr>
        <w:numPr>
          <w:ilvl w:val="0"/>
          <w:numId w:val="1001"/>
        </w:numPr>
        <w:pStyle w:val="Compact"/>
      </w:pPr>
      <w:r>
        <w:rPr>
          <w:bCs/>
          <w:b/>
        </w:rPr>
        <w:t xml:space="preserve">Technological Adaptation:</w:t>
      </w:r>
      <w:r>
        <w:t xml:space="preserve"> </w:t>
      </w:r>
      <w:r>
        <w:t xml:space="preserve">To evaluate the shift from analog to digital and mobile photography among Senegalese artists and how this transition impacts the aesthetic quality and distribution of images.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utilizes a mixed-methods approach, combining ethnographic observation with semi-structured interviews. The experiment is divided into three phases: Preparation, Fieldwork, and Analysis. The fieldwork will take place exclusively in Senegal Dakar, ensuring that the data reflects the specific urban and cultural nuances of the region.</w:t>
      </w:r>
    </w:p>
    <w:bookmarkEnd w:id="23"/>
    <w:bookmarkStart w:id="24" w:name="participant-selection"/>
    <w:p>
      <w:pPr>
        <w:pStyle w:val="Heading3"/>
      </w:pPr>
      <w:r>
        <w:t xml:space="preserve">3.2 Participant Selection</w:t>
      </w:r>
    </w:p>
    <w:p>
      <w:pPr>
        <w:pStyle w:val="FirstParagraph"/>
      </w:pPr>
      <w:r>
        <w:t xml:space="preserve">The primary participants are professional and semi-professional Photographers based in Dakar. Selection criteria include:</w:t>
      </w:r>
    </w:p>
    <w:p>
      <w:pPr>
        <w:numPr>
          <w:ilvl w:val="0"/>
          <w:numId w:val="1002"/>
        </w:numPr>
        <w:pStyle w:val="Compact"/>
      </w:pPr>
      <w:r>
        <w:t xml:space="preserve">Residency in Senegal Dakar for a minimum of five years.</w:t>
      </w:r>
    </w:p>
    <w:p>
      <w:pPr>
        <w:numPr>
          <w:ilvl w:val="0"/>
          <w:numId w:val="1002"/>
        </w:numPr>
        <w:pStyle w:val="Compact"/>
      </w:pPr>
      <w:r>
        <w:t xml:space="preserve">Active engagement in visual arts, journalism, or commercial photography.</w:t>
      </w:r>
    </w:p>
    <w:p>
      <w:pPr>
        <w:numPr>
          <w:ilvl w:val="0"/>
          <w:numId w:val="1002"/>
        </w:numPr>
        <w:pStyle w:val="Compact"/>
      </w:pPr>
      <w:r>
        <w:t xml:space="preserve">Willingness to discuss their creative process and ethical considerations.</w:t>
      </w:r>
    </w:p>
    <w:p>
      <w:pPr>
        <w:pStyle w:val="FirstParagraph"/>
      </w:pPr>
      <w:r>
        <w:t xml:space="preserve">Secondary participants include the subjects photographed by these artists, providing a dual perspective on the interaction between the Photographer and the community.</w:t>
      </w:r>
    </w:p>
    <w:bookmarkEnd w:id="24"/>
    <w:bookmarkStart w:id="25" w:name="data-collection-procedures"/>
    <w:p>
      <w:pPr>
        <w:pStyle w:val="Heading3"/>
      </w:pPr>
      <w:r>
        <w:t xml:space="preserve">3.3 Data Collection Procedures</w:t>
      </w:r>
    </w:p>
    <w:p>
      <w:pPr>
        <w:pStyle w:val="FirstParagraph"/>
      </w:pPr>
      <w:r>
        <w:t xml:space="preserve">Data collection will involve shadowing selected Photographers during their daily work in Senegal Dakar. This includes attending photo shoots, observing street photography sessions, and reviewing portfolios. Additionally, in-depth interviews will be conducted to explore the motivations, challenges, and aspirations of the Photographers.</w:t>
      </w:r>
    </w:p>
    <w:p>
      <w:pPr>
        <w:pStyle w:val="BodyText"/>
      </w:pPr>
      <w:r>
        <w:t xml:space="preserve">Special attention will be paid to the interaction between the Photographer and the environment. In Senegal Dakar, where community ties are strong, the act of photography is often a social negotiation. Researchers will document these interactions to understand the power dynamics at play.</w:t>
      </w:r>
    </w:p>
    <w:bookmarkEnd w:id="25"/>
    <w:bookmarkEnd w:id="26"/>
    <w:bookmarkStart w:id="27" w:name="ethical-considerations"/>
    <w:p>
      <w:pPr>
        <w:pStyle w:val="Heading2"/>
      </w:pPr>
      <w:r>
        <w:t xml:space="preserve">4. Ethical Considerations</w:t>
      </w:r>
    </w:p>
    <w:p>
      <w:pPr>
        <w:pStyle w:val="FirstParagraph"/>
      </w:pPr>
      <w:r>
        <w:t xml:space="preserve">Given the sensitive nature of visual documentation, strict ethical guidelines must be followed. In Senegal Dakar, respect for privacy and cultural norms is paramount. The following protocols are mandatory:</w:t>
      </w:r>
    </w:p>
    <w:p>
      <w:pPr>
        <w:numPr>
          <w:ilvl w:val="0"/>
          <w:numId w:val="1003"/>
        </w:numPr>
        <w:pStyle w:val="Compact"/>
      </w:pPr>
      <w:r>
        <w:rPr>
          <w:bCs/>
          <w:b/>
        </w:rPr>
        <w:t xml:space="preserve">Informed Consent:</w:t>
      </w:r>
      <w:r>
        <w:t xml:space="preserve"> </w:t>
      </w:r>
      <w:r>
        <w:t xml:space="preserve">All participants, including Photographers and their subjects, must provide written informed consent. This is particularly important when photographing vulnerable populations or private ceremonies.</w:t>
      </w:r>
    </w:p>
    <w:p>
      <w:pPr>
        <w:numPr>
          <w:ilvl w:val="0"/>
          <w:numId w:val="1003"/>
        </w:numPr>
        <w:pStyle w:val="Compact"/>
      </w:pPr>
      <w:r>
        <w:rPr>
          <w:bCs/>
          <w:b/>
        </w:rPr>
        <w:t xml:space="preserve">Cultural Sensitivity:</w:t>
      </w:r>
      <w:r>
        <w:t xml:space="preserve"> </w:t>
      </w:r>
      <w:r>
        <w:t xml:space="preserve">Photographers must adhere to local customs and religious practices. For example, certain areas or individuals may be off-limits for photography due to cultural or spiritual reasons.</w:t>
      </w:r>
    </w:p>
    <w:p>
      <w:pPr>
        <w:numPr>
          <w:ilvl w:val="0"/>
          <w:numId w:val="1003"/>
        </w:numPr>
        <w:pStyle w:val="Compact"/>
      </w:pPr>
      <w:r>
        <w:rPr>
          <w:bCs/>
          <w:b/>
        </w:rPr>
        <w:t xml:space="preserve">Data Privacy:</w:t>
      </w:r>
      <w:r>
        <w:t xml:space="preserve"> </w:t>
      </w:r>
      <w:r>
        <w:t xml:space="preserve">All images and personal data collected during the experiment will be anonymized and stored securely. Access will be restricted to the research team.</w:t>
      </w:r>
    </w:p>
    <w:p>
      <w:pPr>
        <w:pStyle w:val="FirstParagraph"/>
      </w:pPr>
      <w:r>
        <w:rPr>
          <w:bCs/>
          <w:b/>
        </w:rPr>
        <w:t xml:space="preserve">Note:</w:t>
      </w:r>
      <w:r>
        <w:t xml:space="preserve"> </w:t>
      </w:r>
      <w:r>
        <w:t xml:space="preserve">Researchers must be aware of the legal framework governing photography in Senegal. Public photography is generally permitted, but restrictions may apply to government buildings, military installations, and private property.</w:t>
      </w:r>
    </w:p>
    <w:bookmarkEnd w:id="27"/>
    <w:bookmarkStart w:id="28" w:name="timeline-and-milestones"/>
    <w:p>
      <w:pPr>
        <w:pStyle w:val="Heading2"/>
      </w:pPr>
      <w:r>
        <w:t xml:space="preserve">5.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Phase 1: Preparation</w:t>
            </w:r>
          </w:p>
        </w:tc>
        <w:tc>
          <w:tcPr/>
          <w:p>
            <w:pPr>
              <w:pStyle w:val="Compact"/>
              <w:jc w:val="left"/>
            </w:pPr>
            <w:r>
              <w:t xml:space="preserve">Weeks 1-2</w:t>
            </w:r>
          </w:p>
        </w:tc>
        <w:tc>
          <w:tcPr/>
          <w:p>
            <w:pPr>
              <w:pStyle w:val="Compact"/>
              <w:jc w:val="left"/>
            </w:pPr>
            <w:r>
              <w:t xml:space="preserve">Literature review, recruitment of Photographers, ethical clearance.</w:t>
            </w:r>
          </w:p>
        </w:tc>
      </w:tr>
      <w:tr>
        <w:tc>
          <w:tcPr/>
          <w:p>
            <w:pPr>
              <w:pStyle w:val="Compact"/>
              <w:jc w:val="left"/>
            </w:pPr>
            <w:r>
              <w:t xml:space="preserve">Phase 2: Fieldwork</w:t>
            </w:r>
          </w:p>
        </w:tc>
        <w:tc>
          <w:tcPr/>
          <w:p>
            <w:pPr>
              <w:pStyle w:val="Compact"/>
              <w:jc w:val="left"/>
            </w:pPr>
            <w:r>
              <w:t xml:space="preserve">Weeks 3-10</w:t>
            </w:r>
          </w:p>
        </w:tc>
        <w:tc>
          <w:tcPr/>
          <w:p>
            <w:pPr>
              <w:pStyle w:val="Compact"/>
              <w:jc w:val="left"/>
            </w:pPr>
            <w:r>
              <w:t xml:space="preserve">Shadowing Photographers in Senegal Dakar, conducting interviews, collecting visual data.</w:t>
            </w:r>
          </w:p>
        </w:tc>
      </w:tr>
      <w:tr>
        <w:tc>
          <w:tcPr/>
          <w:p>
            <w:pPr>
              <w:pStyle w:val="Compact"/>
              <w:jc w:val="left"/>
            </w:pPr>
            <w:r>
              <w:t xml:space="preserve">Phase 3: Analysis</w:t>
            </w:r>
          </w:p>
        </w:tc>
        <w:tc>
          <w:tcPr/>
          <w:p>
            <w:pPr>
              <w:pStyle w:val="Compact"/>
              <w:jc w:val="left"/>
            </w:pPr>
            <w:r>
              <w:t xml:space="preserve">Weeks 11-12</w:t>
            </w:r>
          </w:p>
        </w:tc>
        <w:tc>
          <w:tcPr/>
          <w:p>
            <w:pPr>
              <w:pStyle w:val="Compact"/>
              <w:jc w:val="left"/>
            </w:pPr>
            <w:r>
              <w:t xml:space="preserve">Data coding, thematic analysis, drafting of final report.</w:t>
            </w:r>
          </w:p>
        </w:tc>
      </w:tr>
    </w:tbl>
    <w:bookmarkEnd w:id="28"/>
    <w:bookmarkStart w:id="29" w:name="expected-outcomes"/>
    <w:p>
      <w:pPr>
        <w:pStyle w:val="Heading2"/>
      </w:pPr>
      <w:r>
        <w:t xml:space="preserve">6. Expected Outcomes</w:t>
      </w:r>
    </w:p>
    <w:p>
      <w:pPr>
        <w:pStyle w:val="FirstParagraph"/>
      </w:pPr>
      <w:r>
        <w:t xml:space="preserve">This experiment aims to produce a comprehensive report detailing the role of the Photographer in Senegal Dakar. Key outcomes include:</w:t>
      </w:r>
    </w:p>
    <w:p>
      <w:pPr>
        <w:numPr>
          <w:ilvl w:val="0"/>
          <w:numId w:val="1004"/>
        </w:numPr>
        <w:pStyle w:val="Compact"/>
      </w:pPr>
      <w:r>
        <w:t xml:space="preserve">A visual archive documenting contemporary photographic practices in Dakar.</w:t>
      </w:r>
    </w:p>
    <w:p>
      <w:pPr>
        <w:numPr>
          <w:ilvl w:val="0"/>
          <w:numId w:val="1004"/>
        </w:numPr>
        <w:pStyle w:val="Compact"/>
      </w:pPr>
      <w:r>
        <w:t xml:space="preserve">Insights into the ethical and social responsibilities of Photographers in urban Africa.</w:t>
      </w:r>
    </w:p>
    <w:p>
      <w:pPr>
        <w:numPr>
          <w:ilvl w:val="0"/>
          <w:numId w:val="1004"/>
        </w:numPr>
        <w:pStyle w:val="Compact"/>
      </w:pPr>
      <w:r>
        <w:t xml:space="preserve">Recommendations for best practices in visual documentation that respect local cultures and communities.</w:t>
      </w:r>
    </w:p>
    <w:p>
      <w:pPr>
        <w:pStyle w:val="FirstParagraph"/>
      </w:pPr>
      <w:r>
        <w:t xml:space="preserve">By focusing on the specific context of Senegal Dakar, this study will provide valuable contributions to the fields of visual anthropology, urban studies, and photography theory. The findings will highlight the unique ways in which Photographers navigate the complexities of modern urban life while preserving cultural identity.</w:t>
      </w:r>
    </w:p>
    <w:bookmarkEnd w:id="29"/>
    <w:bookmarkStart w:id="30" w:name="conclusion"/>
    <w:p>
      <w:pPr>
        <w:pStyle w:val="Heading2"/>
      </w:pPr>
      <w:r>
        <w:t xml:space="preserve">7. Conclusion</w:t>
      </w:r>
    </w:p>
    <w:p>
      <w:pPr>
        <w:pStyle w:val="FirstParagraph"/>
      </w:pPr>
      <w:r>
        <w:t xml:space="preserve">The Experiment Protocol for "Urban Visual Documentation in Senegal Dakar" represents a rigorous and ethical approach to studying the role of the Photographer in a dynamic urban environment. By adhering to the outlined methodology and ethical guidelines, this study will generate meaningful insights into the intersection of art, culture, and technology in Senegal Dakar. The results will not only advance academic knowledge but also inform practical approaches to visual storytelling in diverse cultural contexts.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Visual Documentation in Senegal Dakar</dc:title>
  <dc:creator/>
  <dc:language>en</dc:language>
  <cp:keywords/>
  <dcterms:created xsi:type="dcterms:W3CDTF">2026-10-10T04:30:45Z</dcterms:created>
  <dcterms:modified xsi:type="dcterms:W3CDTF">2026-10-10T04:30:45Z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