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Visual</w:t>
      </w:r>
      <w:r>
        <w:t xml:space="preserve"> </w:t>
      </w:r>
      <w:r>
        <w:t xml:space="preserve">Documentation</w:t>
      </w:r>
      <w:r>
        <w:t xml:space="preserve"> </w:t>
      </w:r>
      <w:r>
        <w:t xml:space="preserve">in</w:t>
      </w:r>
      <w:r>
        <w:t xml:space="preserve"> </w:t>
      </w:r>
      <w:r>
        <w:t xml:space="preserve">Johannesburg</w:t>
      </w:r>
    </w:p>
    <w:bookmarkStart w:id="20" w:name="X7133fa30e73d9919729cd1502f0f01e68d898a0"/>
    <w:p>
      <w:pPr>
        <w:pStyle w:val="Heading1"/>
      </w:pPr>
      <w:r>
        <w:t xml:space="preserve">Experiment Protocol: Urban Visual Documentation in Johannesburg</w:t>
      </w:r>
    </w:p>
    <w:p>
      <w:pPr>
        <w:pStyle w:val="FirstParagraph"/>
      </w:pPr>
      <w:r>
        <w:rPr>
          <w:bCs/>
          <w:b/>
        </w:rPr>
        <w:t xml:space="preserve">Document ID:</w:t>
      </w:r>
      <w:r>
        <w:t xml:space="preserve"> </w:t>
      </w:r>
      <w:r>
        <w:t xml:space="preserve">EP-JHB-PHOTO-2024-001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Johannesburg, Gauteng, South Africa</w:t>
      </w:r>
    </w:p>
    <w:p>
      <w:pPr>
        <w:pStyle w:val="BodyText"/>
      </w:pPr>
      <w:r>
        <w:rPr>
          <w:bCs/>
          <w:b/>
        </w:rPr>
        <w:t xml:space="preserve">Subject:</w:t>
      </w:r>
      <w:r>
        <w:t xml:space="preserve"> </w:t>
      </w:r>
      <w:r>
        <w:t xml:space="preserve">Photographer</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a Photographer conducting visual documentation within the metropolitan area of Johannesburg, South Africa. The primary objective of this experiment is to evaluate the efficacy of specific photographic techniques in capturing the socio-economic and architectural diversity of Johannesburg while adhering to strict ethical and legal standards.</w:t>
      </w:r>
    </w:p>
    <w:p>
      <w:pPr>
        <w:pStyle w:val="BodyText"/>
      </w:pPr>
      <w:r>
        <w:t xml:space="preserve">Johannesburg presents a unique environment for visual research due to its rapid urbanization, complex history, and distinct lighting conditions. This protocol ensures that the Photographer operates safely, legally, and ethically, producing high-quality data (images) that accurately represent the subject matter without exploitation or misrepresentation.</w:t>
      </w:r>
    </w:p>
    <w:bookmarkEnd w:id="21"/>
    <w:bookmarkStart w:id="24" w:name="scope-and-definitions"/>
    <w:p>
      <w:pPr>
        <w:pStyle w:val="Heading2"/>
      </w:pPr>
      <w:r>
        <w:t xml:space="preserve">2. Scope and Definitions</w:t>
      </w:r>
    </w:p>
    <w:bookmarkStart w:id="22" w:name="scope"/>
    <w:p>
      <w:pPr>
        <w:pStyle w:val="Heading3"/>
      </w:pPr>
      <w:r>
        <w:t xml:space="preserve">2.1 Scope</w:t>
      </w:r>
    </w:p>
    <w:p>
      <w:pPr>
        <w:pStyle w:val="FirstParagraph"/>
      </w:pPr>
      <w:r>
        <w:t xml:space="preserve">This protocol applies to all phases of the photographic experiment, including pre-production planning, on-site data collection in Johannesburg, and post-processing. It covers both street photography and commissioned architectural documentation.</w:t>
      </w:r>
    </w:p>
    <w:bookmarkEnd w:id="22"/>
    <w:bookmarkStart w:id="23" w:name="definitions"/>
    <w:p>
      <w:pPr>
        <w:pStyle w:val="Heading3"/>
      </w:pPr>
      <w:r>
        <w:t xml:space="preserve">2.2 Definitions</w:t>
      </w:r>
    </w:p>
    <w:p>
      <w:pPr>
        <w:numPr>
          <w:ilvl w:val="0"/>
          <w:numId w:val="1001"/>
        </w:numPr>
        <w:pStyle w:val="Compact"/>
      </w:pPr>
      <w:r>
        <w:rPr>
          <w:bCs/>
          <w:b/>
        </w:rPr>
        <w:t xml:space="preserve">Photographer:</w:t>
      </w:r>
      <w:r>
        <w:t xml:space="preserve"> </w:t>
      </w:r>
      <w:r>
        <w:t xml:space="preserve">The individual responsible for executing the visual capture according to this protocol.</w:t>
      </w:r>
    </w:p>
    <w:p>
      <w:pPr>
        <w:numPr>
          <w:ilvl w:val="0"/>
          <w:numId w:val="1001"/>
        </w:numPr>
        <w:pStyle w:val="Compact"/>
      </w:pPr>
      <w:r>
        <w:rPr>
          <w:bCs/>
          <w:b/>
        </w:rPr>
        <w:t xml:space="preserve">Subject:</w:t>
      </w:r>
      <w:r>
        <w:t xml:space="preserve"> </w:t>
      </w:r>
      <w:r>
        <w:t xml:space="preserve">Any person, object, or landscape captured within the frame.</w:t>
      </w:r>
    </w:p>
    <w:p>
      <w:pPr>
        <w:numPr>
          <w:ilvl w:val="0"/>
          <w:numId w:val="1001"/>
        </w:numPr>
        <w:pStyle w:val="Compact"/>
      </w:pPr>
      <w:r>
        <w:rPr>
          <w:bCs/>
          <w:b/>
        </w:rPr>
        <w:t xml:space="preserve">Johannesburg Context:</w:t>
      </w:r>
      <w:r>
        <w:t xml:space="preserve"> </w:t>
      </w:r>
      <w:r>
        <w:t xml:space="preserve">The specific environmental, cultural, and legal framework of the city, including its diverse neighborhoods such as Maboneng, Soweto, Sandton, and Hillbrow.</w:t>
      </w:r>
    </w:p>
    <w:bookmarkEnd w:id="23"/>
    <w:bookmarkEnd w:id="24"/>
    <w:bookmarkStart w:id="25" w:name="ethical-considerations-and-consent"/>
    <w:p>
      <w:pPr>
        <w:pStyle w:val="Heading2"/>
      </w:pPr>
      <w:r>
        <w:t xml:space="preserve">3. Ethical Considerations and Consent</w:t>
      </w:r>
    </w:p>
    <w:p>
      <w:pPr>
        <w:pStyle w:val="FirstParagraph"/>
      </w:pPr>
      <w:r>
        <w:t xml:space="preserve">Given the sensitive nature of urban photography in South Africa, ethical conduct is paramount. The Photographer must respect the dignity and privacy of all subjects.</w:t>
      </w:r>
    </w:p>
    <w:p>
      <w:pPr>
        <w:numPr>
          <w:ilvl w:val="0"/>
          <w:numId w:val="1002"/>
        </w:numPr>
        <w:pStyle w:val="Compact"/>
      </w:pPr>
      <w:r>
        <w:rPr>
          <w:bCs/>
          <w:b/>
        </w:rPr>
        <w:t xml:space="preserve">Informed Consent:</w:t>
      </w:r>
      <w:r>
        <w:t xml:space="preserve"> </w:t>
      </w:r>
      <w:r>
        <w:t xml:space="preserve">For close-up portraits or images where individuals are identifiable, the Photographer must obtain explicit verbal or written consent. In public spaces, while general photography is permitted, intrusive photography of vulnerable populations is prohibited.</w:t>
      </w:r>
    </w:p>
    <w:p>
      <w:pPr>
        <w:numPr>
          <w:ilvl w:val="0"/>
          <w:numId w:val="1002"/>
        </w:numPr>
        <w:pStyle w:val="Compact"/>
      </w:pPr>
      <w:r>
        <w:rPr>
          <w:bCs/>
          <w:b/>
        </w:rPr>
        <w:t xml:space="preserve">Cultural Sensitivity:</w:t>
      </w:r>
      <w:r>
        <w:t xml:space="preserve"> </w:t>
      </w:r>
      <w:r>
        <w:t xml:space="preserve">Johannesburg is culturally diverse. The Photographer must be aware of local customs, particularly when photographing in townships or religious sites. Permission from community leaders may be required in certain areas.</w:t>
      </w:r>
    </w:p>
    <w:p>
      <w:pPr>
        <w:numPr>
          <w:ilvl w:val="0"/>
          <w:numId w:val="1002"/>
        </w:numPr>
        <w:pStyle w:val="Compact"/>
      </w:pPr>
      <w:r>
        <w:rPr>
          <w:bCs/>
          <w:b/>
        </w:rPr>
        <w:t xml:space="preserve">Non-Exploitation:</w:t>
      </w:r>
      <w:r>
        <w:t xml:space="preserve"> </w:t>
      </w:r>
      <w:r>
        <w:t xml:space="preserve">Images must not be staged to create a false narrative of poverty or crime. The visual data must reflect the reality of the environment authentically.</w:t>
      </w:r>
    </w:p>
    <w:p>
      <w:pPr>
        <w:pStyle w:val="FirstParagraph"/>
      </w:pPr>
      <w:r>
        <w:t xml:space="preserve">Note: In accordance with the Protection of Personal Information Act (POPIA) of South Africa, the Photographer must ensure that personal data (including images of identifiable individuals) is processed lawfully.</w:t>
      </w:r>
    </w:p>
    <w:bookmarkEnd w:id="25"/>
    <w:bookmarkStart w:id="26" w:name="safety-and-security-protocols"/>
    <w:p>
      <w:pPr>
        <w:pStyle w:val="Heading2"/>
      </w:pPr>
      <w:r>
        <w:t xml:space="preserve">4. Safety and Security Protocols</w:t>
      </w:r>
    </w:p>
    <w:p>
      <w:pPr>
        <w:pStyle w:val="FirstParagraph"/>
      </w:pPr>
      <w:r>
        <w:t xml:space="preserve">Safety is a critical component of this experiment due to the varying security conditions across Johannesburg.</w:t>
      </w:r>
    </w:p>
    <w:p>
      <w:pPr>
        <w:numPr>
          <w:ilvl w:val="0"/>
          <w:numId w:val="1003"/>
        </w:numPr>
        <w:pStyle w:val="Compact"/>
      </w:pPr>
      <w:r>
        <w:rPr>
          <w:bCs/>
          <w:b/>
        </w:rPr>
        <w:t xml:space="preserve">Site Assessment:</w:t>
      </w:r>
      <w:r>
        <w:t xml:space="preserve"> </w:t>
      </w:r>
      <w:r>
        <w:t xml:space="preserve">Before entering any location, the Photographer must conduct a risk assessment. Areas known for high crime rates should be avoided during late hours or without a local guide.</w:t>
      </w:r>
    </w:p>
    <w:p>
      <w:pPr>
        <w:numPr>
          <w:ilvl w:val="0"/>
          <w:numId w:val="1003"/>
        </w:numPr>
        <w:pStyle w:val="Compact"/>
      </w:pPr>
      <w:r>
        <w:rPr>
          <w:bCs/>
          <w:b/>
        </w:rPr>
        <w:t xml:space="preserve">Equipment Security:</w:t>
      </w:r>
      <w:r>
        <w:t xml:space="preserve"> </w:t>
      </w:r>
      <w:r>
        <w:t xml:space="preserve">High-value camera equipment can attract unwanted attention. The Photographer should use discreet gear when possible and avoid displaying expensive items openly in crowded or unfamiliar areas.</w:t>
      </w:r>
    </w:p>
    <w:p>
      <w:pPr>
        <w:numPr>
          <w:ilvl w:val="0"/>
          <w:numId w:val="1003"/>
        </w:numPr>
        <w:pStyle w:val="Compact"/>
      </w:pPr>
      <w:r>
        <w:rPr>
          <w:bCs/>
          <w:b/>
        </w:rPr>
        <w:t xml:space="preserve">Communication:</w:t>
      </w:r>
      <w:r>
        <w:t xml:space="preserve"> </w:t>
      </w:r>
      <w:r>
        <w:t xml:space="preserve">The Photographer must maintain regular contact with a base station or colleague, sharing their location and expected return times. A local SIM card with data is recommended for navigation and emergency communication.</w:t>
      </w:r>
    </w:p>
    <w:p>
      <w:pPr>
        <w:numPr>
          <w:ilvl w:val="0"/>
          <w:numId w:val="1003"/>
        </w:numPr>
        <w:pStyle w:val="Compact"/>
      </w:pPr>
      <w:r>
        <w:rPr>
          <w:bCs/>
          <w:b/>
        </w:rPr>
        <w:t xml:space="preserve">Transportation:</w:t>
      </w:r>
      <w:r>
        <w:t xml:space="preserve"> </w:t>
      </w:r>
      <w:r>
        <w:t xml:space="preserve">Use reputable transport services. Avoid walking alone in isolated areas, especially after dark.</w:t>
      </w:r>
    </w:p>
    <w:bookmarkEnd w:id="26"/>
    <w:bookmarkStart w:id="29" w:name="technical-methodology"/>
    <w:p>
      <w:pPr>
        <w:pStyle w:val="Heading2"/>
      </w:pPr>
      <w:r>
        <w:t xml:space="preserve">5. Technical Methodology</w:t>
      </w:r>
    </w:p>
    <w:bookmarkStart w:id="27" w:name="equipment-standards"/>
    <w:p>
      <w:pPr>
        <w:pStyle w:val="Heading3"/>
      </w:pPr>
      <w:r>
        <w:t xml:space="preserve">5.1 Equipment Standards</w:t>
      </w:r>
    </w:p>
    <w:p>
      <w:pPr>
        <w:pStyle w:val="FirstParagraph"/>
      </w:pPr>
      <w:r>
        <w:t xml:space="preserve">The Photographer must use professional-grade equipment capable of handling the dynamic lighting conditions of Johannesburg. This includes:</w:t>
      </w:r>
    </w:p>
    <w:p>
      <w:pPr>
        <w:numPr>
          <w:ilvl w:val="0"/>
          <w:numId w:val="1004"/>
        </w:numPr>
        <w:pStyle w:val="Compact"/>
      </w:pPr>
      <w:r>
        <w:t xml:space="preserve">Full-frame or APS-C digital camera with high dynamic range capabilities.</w:t>
      </w:r>
    </w:p>
    <w:p>
      <w:pPr>
        <w:numPr>
          <w:ilvl w:val="0"/>
          <w:numId w:val="1004"/>
        </w:numPr>
        <w:pStyle w:val="Compact"/>
      </w:pPr>
      <w:r>
        <w:t xml:space="preserve">Lenses ranging from wide-angle (for architecture and landscapes) to telephoto (for candid street photography).</w:t>
      </w:r>
    </w:p>
    <w:p>
      <w:pPr>
        <w:numPr>
          <w:ilvl w:val="0"/>
          <w:numId w:val="1004"/>
        </w:numPr>
        <w:pStyle w:val="Compact"/>
      </w:pPr>
      <w:r>
        <w:t xml:space="preserve">Backup memory cards and batteries, as power outages (load shedding) may affect charging capabilities.</w:t>
      </w:r>
    </w:p>
    <w:bookmarkEnd w:id="27"/>
    <w:bookmarkStart w:id="28" w:name="shooting-parameters"/>
    <w:p>
      <w:pPr>
        <w:pStyle w:val="Heading3"/>
      </w:pPr>
      <w:r>
        <w:t xml:space="preserve">5.2 Shooting Parameters</w:t>
      </w:r>
    </w:p>
    <w:p>
      <w:pPr>
        <w:pStyle w:val="FirstParagraph"/>
      </w:pPr>
      <w:r>
        <w:t xml:space="preserve">To ensure consistency in the visual data:</w:t>
      </w:r>
    </w:p>
    <w:p>
      <w:pPr>
        <w:numPr>
          <w:ilvl w:val="0"/>
          <w:numId w:val="1005"/>
        </w:numPr>
        <w:pStyle w:val="Compact"/>
      </w:pPr>
      <w:r>
        <w:rPr>
          <w:bCs/>
          <w:b/>
        </w:rPr>
        <w:t xml:space="preserve">Resolution:</w:t>
      </w:r>
      <w:r>
        <w:t xml:space="preserve"> </w:t>
      </w:r>
      <w:r>
        <w:t xml:space="preserve">Minimum 24 megapixels.</w:t>
      </w:r>
    </w:p>
    <w:p>
      <w:pPr>
        <w:numPr>
          <w:ilvl w:val="0"/>
          <w:numId w:val="1005"/>
        </w:numPr>
        <w:pStyle w:val="Compact"/>
      </w:pPr>
      <w:r>
        <w:rPr>
          <w:bCs/>
          <w:b/>
        </w:rPr>
        <w:t xml:space="preserve">Format:</w:t>
      </w:r>
      <w:r>
        <w:t xml:space="preserve"> </w:t>
      </w:r>
      <w:r>
        <w:t xml:space="preserve">RAW format for maximum post-processing flexibility.</w:t>
      </w:r>
    </w:p>
    <w:p>
      <w:pPr>
        <w:numPr>
          <w:ilvl w:val="0"/>
          <w:numId w:val="1005"/>
        </w:numPr>
        <w:pStyle w:val="Compact"/>
      </w:pPr>
      <w:r>
        <w:rPr>
          <w:bCs/>
          <w:b/>
        </w:rPr>
        <w:t xml:space="preserve">Lighting:</w:t>
      </w:r>
      <w:r>
        <w:t xml:space="preserve"> </w:t>
      </w:r>
      <w:r>
        <w:t xml:space="preserve">Utilize natural light where possible. Johannesburg’s high altitude results in intense sunlight; the Photographer must manage exposure carefully to avoid blown highlights.</w:t>
      </w:r>
    </w:p>
    <w:bookmarkEnd w:id="28"/>
    <w:bookmarkEnd w:id="29"/>
    <w:bookmarkStart w:id="30" w:name="data-collection-procedure"/>
    <w:p>
      <w:pPr>
        <w:pStyle w:val="Heading2"/>
      </w:pPr>
      <w:r>
        <w:t xml:space="preserve">6. Data Collection Procedure</w:t>
      </w:r>
    </w:p>
    <w:p>
      <w:pPr>
        <w:pStyle w:val="FirstParagraph"/>
      </w:pPr>
      <w:r>
        <w:t xml:space="preserve">The data collection phase will be conducted over a period of two weeks, focusing on three key zones in Johannesburg:</w:t>
      </w:r>
    </w:p>
    <w:p>
      <w:pPr>
        <w:numPr>
          <w:ilvl w:val="0"/>
          <w:numId w:val="1006"/>
        </w:numPr>
        <w:pStyle w:val="Compact"/>
      </w:pPr>
      <w:r>
        <w:rPr>
          <w:bCs/>
          <w:b/>
        </w:rPr>
        <w:t xml:space="preserve">Central Business District (CBD):</w:t>
      </w:r>
      <w:r>
        <w:t xml:space="preserve"> </w:t>
      </w:r>
      <w:r>
        <w:t xml:space="preserve">Focus on architectural decay and regeneration.</w:t>
      </w:r>
    </w:p>
    <w:p>
      <w:pPr>
        <w:numPr>
          <w:ilvl w:val="0"/>
          <w:numId w:val="1006"/>
        </w:numPr>
        <w:pStyle w:val="Compact"/>
      </w:pPr>
      <w:r>
        <w:rPr>
          <w:bCs/>
          <w:b/>
        </w:rPr>
        <w:t xml:space="preserve">Soweto:</w:t>
      </w:r>
      <w:r>
        <w:t xml:space="preserve"> </w:t>
      </w:r>
      <w:r>
        <w:t xml:space="preserve">Focus on community life and cultural heritage.</w:t>
      </w:r>
    </w:p>
    <w:p>
      <w:pPr>
        <w:numPr>
          <w:ilvl w:val="0"/>
          <w:numId w:val="1006"/>
        </w:numPr>
        <w:pStyle w:val="Compact"/>
      </w:pPr>
      <w:r>
        <w:rPr>
          <w:bCs/>
          <w:b/>
        </w:rPr>
        <w:t xml:space="preserve">Sandton:</w:t>
      </w:r>
      <w:r>
        <w:t xml:space="preserve"> </w:t>
      </w:r>
      <w:r>
        <w:t xml:space="preserve">Focus on modern urban development and commerce.</w:t>
      </w:r>
    </w:p>
    <w:p>
      <w:pPr>
        <w:pStyle w:val="FirstParagraph"/>
      </w:pPr>
      <w:r>
        <w:t xml:space="preserve">For each zone, the Photographer will capture a minimum of 100 images, ensuring a variety of perspectives (wide, medium, close-up). Each image must be logged with metadata including location, time, and brief contextual notes.</w:t>
      </w:r>
    </w:p>
    <w:bookmarkEnd w:id="30"/>
    <w:bookmarkStart w:id="31" w:name="post-processing-and-data-management"/>
    <w:p>
      <w:pPr>
        <w:pStyle w:val="Heading2"/>
      </w:pPr>
      <w:r>
        <w:t xml:space="preserve">7. Post-Processing and Data Management</w:t>
      </w:r>
    </w:p>
    <w:p>
      <w:pPr>
        <w:numPr>
          <w:ilvl w:val="0"/>
          <w:numId w:val="1007"/>
        </w:numPr>
        <w:pStyle w:val="Compact"/>
      </w:pPr>
      <w:r>
        <w:rPr>
          <w:bCs/>
          <w:b/>
        </w:rPr>
        <w:t xml:space="preserve">Editing:</w:t>
      </w:r>
      <w:r>
        <w:t xml:space="preserve"> </w:t>
      </w:r>
      <w:r>
        <w:t xml:space="preserve">Images may be color-corrected and cropped but must not be digitally altered in a way that changes the factual content of the scene.</w:t>
      </w:r>
    </w:p>
    <w:p>
      <w:pPr>
        <w:numPr>
          <w:ilvl w:val="0"/>
          <w:numId w:val="1007"/>
        </w:numPr>
        <w:pStyle w:val="Compact"/>
      </w:pPr>
      <w:r>
        <w:rPr>
          <w:bCs/>
          <w:b/>
        </w:rPr>
        <w:t xml:space="preserve">Storage:</w:t>
      </w:r>
      <w:r>
        <w:t xml:space="preserve"> </w:t>
      </w:r>
      <w:r>
        <w:t xml:space="preserve">All images must be backed up to a secure cloud server and an external hard drive within 24 hours of capture.</w:t>
      </w:r>
    </w:p>
    <w:p>
      <w:pPr>
        <w:numPr>
          <w:ilvl w:val="0"/>
          <w:numId w:val="1007"/>
        </w:numPr>
        <w:pStyle w:val="Compact"/>
      </w:pPr>
      <w:r>
        <w:rPr>
          <w:bCs/>
          <w:b/>
        </w:rPr>
        <w:t xml:space="preserve">Review:</w:t>
      </w:r>
      <w:r>
        <w:t xml:space="preserve"> </w:t>
      </w:r>
      <w:r>
        <w:t xml:space="preserve">A panel will review the images to ensure compliance with the ethical and technical standards outlined in this protocol.</w:t>
      </w:r>
    </w:p>
    <w:bookmarkEnd w:id="31"/>
    <w:bookmarkStart w:id="32" w:name="conclusion"/>
    <w:p>
      <w:pPr>
        <w:pStyle w:val="Heading2"/>
      </w:pPr>
      <w:r>
        <w:t xml:space="preserve">8. Conclusion</w:t>
      </w:r>
    </w:p>
    <w:p>
      <w:pPr>
        <w:pStyle w:val="FirstParagraph"/>
      </w:pPr>
      <w:r>
        <w:t xml:space="preserve">This Experiment Protocol provides a comprehensive framework for a Photographer operating in Johannesburg, South Africa. By adhering to these guidelines, the Photographer ensures the production of high-quality, ethically sound, and safe visual documentation that contributes meaningfully to the understanding of the city’s urban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Visual Documentation in Johannesburg</dc:title>
  <dc:creator/>
  <dc:language>en</dc:language>
  <cp:keywords/>
  <dcterms:created xsi:type="dcterms:W3CDTF">2026-10-10T07:36:47Z</dcterms:created>
  <dcterms:modified xsi:type="dcterms:W3CDTF">2026-10-10T07:36:47Z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