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Plumbing</w:t>
      </w:r>
      <w:r>
        <w:t xml:space="preserve"> </w:t>
      </w:r>
      <w:r>
        <w:t xml:space="preserve">Systems</w:t>
      </w:r>
      <w:r>
        <w:t xml:space="preserve"> </w:t>
      </w:r>
      <w:r>
        <w:t xml:space="preserve">in</w:t>
      </w:r>
      <w:r>
        <w:t xml:space="preserve"> </w:t>
      </w:r>
      <w:r>
        <w:t xml:space="preserve">France</w:t>
      </w:r>
      <w:r>
        <w:t xml:space="preserve"> </w:t>
      </w:r>
      <w:r>
        <w:t xml:space="preserve">Marseille</w:t>
      </w:r>
    </w:p>
    <w:bookmarkStart w:id="20" w:name="X29ca6e2ac39049bf7e5ac36ab9e3a62adb63c00"/>
    <w:p>
      <w:pPr>
        <w:pStyle w:val="Heading1"/>
      </w:pPr>
      <w:r>
        <w:t xml:space="preserve">Experiment Protocol: Advanced Plumbing Systems in France Marseille</w:t>
      </w:r>
    </w:p>
    <w:p>
      <w:pPr>
        <w:pStyle w:val="FirstParagraph"/>
      </w:pPr>
      <w:r>
        <w:rPr>
          <w:bCs/>
          <w:b/>
        </w:rPr>
        <w:t xml:space="preserve">Document ID:</w:t>
      </w:r>
      <w:r>
        <w:t xml:space="preserve"> </w:t>
      </w:r>
      <w:r>
        <w:t xml:space="preserve">EP-PLUMB-2023-001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France Marseille</w:t>
      </w:r>
    </w:p>
    <w:p>
      <w:pPr>
        <w:pStyle w:val="BodyText"/>
      </w:pPr>
      <w:r>
        <w:rPr>
          <w:bCs/>
          <w:b/>
        </w:rPr>
        <w:t xml:space="preserve">Prepared by:</w:t>
      </w:r>
      <w:r>
        <w:t xml:space="preserve"> </w:t>
      </w:r>
      <w:r>
        <w:t xml:space="preserve">[Your Name/Organization]</w:t>
      </w:r>
    </w:p>
    <w:bookmarkEnd w:id="20"/>
    <w:p>
      <w:pPr>
        <w:pStyle w:val="BodyText"/>
      </w:pPr>
      <w:r>
        <w:t xml:space="preserve">1. Introduction</w:t>
      </w:r>
    </w:p>
    <w:p>
      <w:pPr>
        <w:pStyle w:val="BodyText"/>
      </w:pPr>
      <w:r>
        <w:t xml:space="preserve">This Experiment Protocol outlines the procedures and methodologies for testing and evaluating advanced plumbing systems in the context of France Marseille. The primary objective is to assess the efficiency, durability, and compliance of modern plumbing technologies with local regulations and environmental standards. This document is designed to guide researchers, engineers, and plumbers in conducting systematic experiments to ensure the reliability and sustainability of plumbing infrastructure in the region.</w:t>
      </w:r>
    </w:p>
    <w:p>
      <w:pPr>
        <w:pStyle w:val="BodyText"/>
      </w:pPr>
      <w:r>
        <w:t xml:space="preserve">2. Objectives</w:t>
      </w:r>
    </w:p>
    <w:p>
      <w:pPr>
        <w:pStyle w:val="BodyText"/>
      </w:pPr>
      <w:r>
        <w:t xml:space="preserve">The key objectives of this experiment protocol are:</w:t>
      </w:r>
    </w:p>
    <w:p>
      <w:pPr>
        <w:numPr>
          <w:ilvl w:val="0"/>
          <w:numId w:val="1001"/>
        </w:numPr>
        <w:pStyle w:val="Compact"/>
      </w:pPr>
      <w:r>
        <w:t xml:space="preserve">To evaluate the performance of new plumbing materials and technologies under the specific climatic and environmental conditions of France Marseille.</w:t>
      </w:r>
    </w:p>
    <w:p>
      <w:pPr>
        <w:numPr>
          <w:ilvl w:val="0"/>
          <w:numId w:val="1001"/>
        </w:numPr>
        <w:pStyle w:val="Compact"/>
      </w:pPr>
      <w:r>
        <w:t xml:space="preserve">To ensure compliance with French and European plumbing standards, including NF EN and ISO certifications.</w:t>
      </w:r>
    </w:p>
    <w:p>
      <w:pPr>
        <w:numPr>
          <w:ilvl w:val="0"/>
          <w:numId w:val="1001"/>
        </w:numPr>
        <w:pStyle w:val="Compact"/>
      </w:pPr>
      <w:r>
        <w:t xml:space="preserve">To identify potential improvements in water efficiency, leak prevention, and energy conservation in plumbing systems.</w:t>
      </w:r>
    </w:p>
    <w:p>
      <w:pPr>
        <w:numPr>
          <w:ilvl w:val="0"/>
          <w:numId w:val="1001"/>
        </w:numPr>
        <w:pStyle w:val="Compact"/>
      </w:pPr>
      <w:r>
        <w:t xml:space="preserve">To provide actionable insights for plumbers and engineers working in France Marseille to enhance the quality and sustainability of plumbing installations.</w:t>
      </w:r>
    </w:p>
    <w:p>
      <w:pPr>
        <w:pStyle w:val="FirstParagraph"/>
      </w:pPr>
      <w:r>
        <w:t xml:space="preserve">3. Scope</w:t>
      </w:r>
    </w:p>
    <w:p>
      <w:pPr>
        <w:pStyle w:val="BodyText"/>
      </w:pPr>
      <w:r>
        <w:t xml:space="preserve">This protocol applies to all plumbing systems installed in residential, commercial, and industrial buildings within France Marseille. It covers the testing of pipes, fittings, valves, water heaters, and drainage systems. The experiments will focus on both new installations and retrofitting projects to ensure comprehensive evaluation.</w:t>
      </w:r>
    </w:p>
    <w:p>
      <w:pPr>
        <w:pStyle w:val="BodyText"/>
      </w:pPr>
      <w:r>
        <w:t xml:space="preserve">4. Methodology</w:t>
      </w:r>
    </w:p>
    <w:p>
      <w:pPr>
        <w:pStyle w:val="BodyText"/>
      </w:pPr>
      <w:r>
        <w:t xml:space="preserve">The methodology for this experiment protocol is divided into several phases:</w:t>
      </w:r>
    </w:p>
    <w:bookmarkStart w:id="21" w:name="preparation-phase"/>
    <w:p>
      <w:pPr>
        <w:pStyle w:val="Heading3"/>
      </w:pPr>
      <w:r>
        <w:t xml:space="preserve">4.1. Preparation Phase</w:t>
      </w:r>
    </w:p>
    <w:p>
      <w:pPr>
        <w:numPr>
          <w:ilvl w:val="0"/>
          <w:numId w:val="1002"/>
        </w:numPr>
        <w:pStyle w:val="Compact"/>
      </w:pPr>
      <w:r>
        <w:rPr>
          <w:bCs/>
          <w:b/>
        </w:rPr>
        <w:t xml:space="preserve">Site Selection:</w:t>
      </w:r>
      <w:r>
        <w:t xml:space="preserve"> </w:t>
      </w:r>
      <w:r>
        <w:t xml:space="preserve">Identify representative buildings in France Marseille for testing, ensuring a mix of old and new constructions.</w:t>
      </w:r>
    </w:p>
    <w:p>
      <w:pPr>
        <w:numPr>
          <w:ilvl w:val="0"/>
          <w:numId w:val="1002"/>
        </w:numPr>
        <w:pStyle w:val="Compact"/>
      </w:pPr>
      <w:r>
        <w:rPr>
          <w:bCs/>
          <w:b/>
        </w:rPr>
        <w:t xml:space="preserve">Material Selection:</w:t>
      </w:r>
      <w:r>
        <w:t xml:space="preserve"> </w:t>
      </w:r>
      <w:r>
        <w:t xml:space="preserve">Choose plumbing materials and technologies to be tested, including copper, PEX, PVC, and smart plumbing systems.</w:t>
      </w:r>
    </w:p>
    <w:p>
      <w:pPr>
        <w:numPr>
          <w:ilvl w:val="0"/>
          <w:numId w:val="1002"/>
        </w:numPr>
        <w:pStyle w:val="Compact"/>
      </w:pPr>
      <w:r>
        <w:rPr>
          <w:bCs/>
          <w:b/>
        </w:rPr>
        <w:t xml:space="preserve">Regulatory Compliance:</w:t>
      </w:r>
      <w:r>
        <w:t xml:space="preserve"> </w:t>
      </w:r>
      <w:r>
        <w:t xml:space="preserve">Review and ensure adherence to French plumbing codes, including NF DTU 60.11 and local Marseille regulations.</w:t>
      </w:r>
    </w:p>
    <w:bookmarkEnd w:id="21"/>
    <w:bookmarkStart w:id="22" w:name="installation-phase"/>
    <w:p>
      <w:pPr>
        <w:pStyle w:val="Heading3"/>
      </w:pPr>
      <w:r>
        <w:t xml:space="preserve">4.2. Installation Phase</w:t>
      </w:r>
    </w:p>
    <w:p>
      <w:pPr>
        <w:numPr>
          <w:ilvl w:val="0"/>
          <w:numId w:val="1003"/>
        </w:numPr>
        <w:pStyle w:val="Compact"/>
      </w:pPr>
      <w:r>
        <w:rPr>
          <w:bCs/>
          <w:b/>
        </w:rPr>
        <w:t xml:space="preserve">Installation Procedures:</w:t>
      </w:r>
      <w:r>
        <w:t xml:space="preserve"> </w:t>
      </w:r>
      <w:r>
        <w:t xml:space="preserve">Follow standardized installation procedures for each type of plumbing system, documented by certified plumbers in France Marseille.</w:t>
      </w:r>
    </w:p>
    <w:p>
      <w:pPr>
        <w:numPr>
          <w:ilvl w:val="0"/>
          <w:numId w:val="1003"/>
        </w:numPr>
        <w:pStyle w:val="Compact"/>
      </w:pPr>
      <w:r>
        <w:rPr>
          <w:bCs/>
          <w:b/>
        </w:rPr>
        <w:t xml:space="preserve">Quality Control:</w:t>
      </w:r>
      <w:r>
        <w:t xml:space="preserve"> </w:t>
      </w:r>
      <w:r>
        <w:t xml:space="preserve">Conduct initial inspections to ensure proper installation and alignment with design specifications.</w:t>
      </w:r>
    </w:p>
    <w:bookmarkEnd w:id="22"/>
    <w:bookmarkStart w:id="23" w:name="testing-phase"/>
    <w:p>
      <w:pPr>
        <w:pStyle w:val="Heading3"/>
      </w:pPr>
      <w:r>
        <w:t xml:space="preserve">4.3. Testing Phase</w:t>
      </w:r>
    </w:p>
    <w:p>
      <w:pPr>
        <w:numPr>
          <w:ilvl w:val="0"/>
          <w:numId w:val="1004"/>
        </w:numPr>
        <w:pStyle w:val="Compact"/>
      </w:pPr>
      <w:r>
        <w:rPr>
          <w:bCs/>
          <w:b/>
        </w:rPr>
        <w:t xml:space="preserve">Pressure Testing:</w:t>
      </w:r>
      <w:r>
        <w:t xml:space="preserve"> </w:t>
      </w:r>
      <w:r>
        <w:t xml:space="preserve">Perform hydrostatic pressure tests to check for leaks and structural integrity.</w:t>
      </w:r>
    </w:p>
    <w:p>
      <w:pPr>
        <w:numPr>
          <w:ilvl w:val="0"/>
          <w:numId w:val="1004"/>
        </w:numPr>
        <w:pStyle w:val="Compact"/>
      </w:pPr>
      <w:r>
        <w:rPr>
          <w:bCs/>
          <w:b/>
        </w:rPr>
        <w:t xml:space="preserve">Flow Rate Analysis:</w:t>
      </w:r>
      <w:r>
        <w:t xml:space="preserve"> </w:t>
      </w:r>
      <w:r>
        <w:t xml:space="preserve">Measure water flow rates to assess efficiency and identify potential bottlenecks.</w:t>
      </w:r>
    </w:p>
    <w:p>
      <w:pPr>
        <w:numPr>
          <w:ilvl w:val="0"/>
          <w:numId w:val="1004"/>
        </w:numPr>
        <w:pStyle w:val="Compact"/>
      </w:pPr>
      <w:r>
        <w:rPr>
          <w:bCs/>
          <w:b/>
        </w:rPr>
        <w:t xml:space="preserve">Temperature Testing:</w:t>
      </w:r>
      <w:r>
        <w:t xml:space="preserve"> </w:t>
      </w:r>
      <w:r>
        <w:t xml:space="preserve">Evaluate the performance of water heaters and insulation under varying temperature conditions typical of France Marseille.</w:t>
      </w:r>
    </w:p>
    <w:p>
      <w:pPr>
        <w:numPr>
          <w:ilvl w:val="0"/>
          <w:numId w:val="1004"/>
        </w:numPr>
        <w:pStyle w:val="Compact"/>
      </w:pPr>
      <w:r>
        <w:rPr>
          <w:bCs/>
          <w:b/>
        </w:rPr>
        <w:t xml:space="preserve">Corrosion and Wear Testing:</w:t>
      </w:r>
      <w:r>
        <w:t xml:space="preserve"> </w:t>
      </w:r>
      <w:r>
        <w:t xml:space="preserve">Monitor materials for signs of corrosion, wear, and degradation over time.</w:t>
      </w:r>
    </w:p>
    <w:bookmarkEnd w:id="23"/>
    <w:bookmarkStart w:id="24" w:name="data-collection-and-analysis"/>
    <w:p>
      <w:pPr>
        <w:pStyle w:val="Heading3"/>
      </w:pPr>
      <w:r>
        <w:t xml:space="preserve">4.4. Data Collection and Analysis</w:t>
      </w:r>
    </w:p>
    <w:p>
      <w:pPr>
        <w:numPr>
          <w:ilvl w:val="0"/>
          <w:numId w:val="1005"/>
        </w:numPr>
        <w:pStyle w:val="Compact"/>
      </w:pPr>
      <w:r>
        <w:rPr>
          <w:bCs/>
          <w:b/>
        </w:rPr>
        <w:t xml:space="preserve">Data Logging:</w:t>
      </w:r>
      <w:r>
        <w:t xml:space="preserve"> </w:t>
      </w:r>
      <w:r>
        <w:t xml:space="preserve">Use sensors and monitoring devices to collect real-time data on system performance.</w:t>
      </w:r>
    </w:p>
    <w:p>
      <w:pPr>
        <w:numPr>
          <w:ilvl w:val="0"/>
          <w:numId w:val="1005"/>
        </w:numPr>
        <w:pStyle w:val="Compact"/>
      </w:pPr>
      <w:r>
        <w:rPr>
          <w:bCs/>
          <w:b/>
        </w:rPr>
        <w:t xml:space="preserve">Statistical Analysis:</w:t>
      </w:r>
      <w:r>
        <w:t xml:space="preserve"> </w:t>
      </w:r>
      <w:r>
        <w:t xml:space="preserve">Analyze collected data to identify trends, anomalies, and areas for improvement.</w:t>
      </w:r>
    </w:p>
    <w:p>
      <w:pPr>
        <w:numPr>
          <w:ilvl w:val="0"/>
          <w:numId w:val="1005"/>
        </w:numPr>
        <w:pStyle w:val="Compact"/>
      </w:pPr>
      <w:r>
        <w:rPr>
          <w:bCs/>
          <w:b/>
        </w:rPr>
        <w:t xml:space="preserve">Comparative Studies:</w:t>
      </w:r>
      <w:r>
        <w:t xml:space="preserve"> </w:t>
      </w:r>
      <w:r>
        <w:t xml:space="preserve">Compare the performance of different plumbing systems to determine the most effective solutions for France Marseille.</w:t>
      </w:r>
    </w:p>
    <w:bookmarkEnd w:id="24"/>
    <w:p>
      <w:pPr>
        <w:pStyle w:val="FirstParagraph"/>
      </w:pPr>
      <w:r>
        <w:t xml:space="preserve">5. Safety and Environmental Considerations</w:t>
      </w:r>
    </w:p>
    <w:p>
      <w:pPr>
        <w:pStyle w:val="BodyText"/>
      </w:pPr>
      <w:r>
        <w:t xml:space="preserve">Safety and environmental protection are paramount in this experiment protocol. All procedures must comply with French occupational safety standards and environmental regulations. Specific considerations include:</w:t>
      </w:r>
    </w:p>
    <w:p>
      <w:pPr>
        <w:numPr>
          <w:ilvl w:val="0"/>
          <w:numId w:val="1006"/>
        </w:numPr>
        <w:pStyle w:val="Compact"/>
      </w:pPr>
      <w:r>
        <w:t xml:space="preserve">Use of personal protective equipment (PPE) by all personnel involved in the experiments.</w:t>
      </w:r>
    </w:p>
    <w:p>
      <w:pPr>
        <w:numPr>
          <w:ilvl w:val="0"/>
          <w:numId w:val="1006"/>
        </w:numPr>
        <w:pStyle w:val="Compact"/>
      </w:pPr>
      <w:r>
        <w:t xml:space="preserve">Proper disposal of hazardous materials and waste generated during testing.</w:t>
      </w:r>
    </w:p>
    <w:p>
      <w:pPr>
        <w:numPr>
          <w:ilvl w:val="0"/>
          <w:numId w:val="1006"/>
        </w:numPr>
        <w:pStyle w:val="Compact"/>
      </w:pPr>
      <w:r>
        <w:t xml:space="preserve">Minimization of water usage and energy consumption during the testing phase.</w:t>
      </w:r>
    </w:p>
    <w:p>
      <w:pPr>
        <w:pStyle w:val="FirstParagraph"/>
      </w:pPr>
      <w:r>
        <w:t xml:space="preserve">6.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Project Manager</w:t>
            </w:r>
          </w:p>
        </w:tc>
        <w:tc>
          <w:tcPr/>
          <w:p>
            <w:pPr>
              <w:pStyle w:val="Compact"/>
              <w:jc w:val="left"/>
            </w:pPr>
            <w:r>
              <w:t xml:space="preserve">Oversee the entire experiment, ensure compliance with the protocol, and manage resources.</w:t>
            </w:r>
          </w:p>
        </w:tc>
      </w:tr>
      <w:tr>
        <w:tc>
          <w:tcPr/>
          <w:p>
            <w:pPr>
              <w:pStyle w:val="Compact"/>
              <w:jc w:val="left"/>
            </w:pPr>
            <w:r>
              <w:t xml:space="preserve">Lead Plumber</w:t>
            </w:r>
          </w:p>
        </w:tc>
        <w:tc>
          <w:tcPr/>
          <w:p>
            <w:pPr>
              <w:pStyle w:val="Compact"/>
              <w:jc w:val="left"/>
            </w:pPr>
            <w:r>
              <w:t xml:space="preserve">Supervise installation and testing procedures, ensure quality control, and provide technical expertise.</w:t>
            </w:r>
          </w:p>
        </w:tc>
      </w:tr>
      <w:tr>
        <w:tc>
          <w:tcPr/>
          <w:p>
            <w:pPr>
              <w:pStyle w:val="Compact"/>
              <w:jc w:val="left"/>
            </w:pPr>
            <w:r>
              <w:t xml:space="preserve">Data Analyst</w:t>
            </w:r>
          </w:p>
        </w:tc>
        <w:tc>
          <w:tcPr/>
          <w:p>
            <w:pPr>
              <w:pStyle w:val="Compact"/>
              <w:jc w:val="left"/>
            </w:pPr>
            <w:r>
              <w:t xml:space="preserve">Collect, analyze, and interpret data from the experiments, and prepare reports.</w:t>
            </w:r>
          </w:p>
        </w:tc>
      </w:tr>
      <w:tr>
        <w:tc>
          <w:tcPr/>
          <w:p>
            <w:pPr>
              <w:pStyle w:val="Compact"/>
              <w:jc w:val="left"/>
            </w:pPr>
            <w:r>
              <w:t xml:space="preserve">Safety Officer</w:t>
            </w:r>
          </w:p>
        </w:tc>
        <w:tc>
          <w:tcPr/>
          <w:p>
            <w:pPr>
              <w:pStyle w:val="Compact"/>
              <w:jc w:val="left"/>
            </w:pPr>
            <w:r>
              <w:t xml:space="preserve">Ensure all safety protocols are followed and address any safety concerns.</w:t>
            </w:r>
          </w:p>
        </w:tc>
      </w:tr>
    </w:tbl>
    <w:p>
      <w:pPr>
        <w:pStyle w:val="BodyText"/>
      </w:pPr>
      <w:r>
        <w:t xml:space="preserve">7. Timeline</w:t>
      </w:r>
    </w:p>
    <w:p>
      <w:pPr>
        <w:pStyle w:val="BodyText"/>
      </w:pPr>
      <w:r>
        <w:t xml:space="preserve">The experiment protocol is scheduled to be completed over a period of 12 months, with the following key milestones:</w:t>
      </w:r>
    </w:p>
    <w:p>
      <w:pPr>
        <w:numPr>
          <w:ilvl w:val="0"/>
          <w:numId w:val="1007"/>
        </w:numPr>
        <w:pStyle w:val="Compact"/>
      </w:pPr>
      <w:r>
        <w:rPr>
          <w:bCs/>
          <w:b/>
        </w:rPr>
        <w:t xml:space="preserve">Month 1-2:</w:t>
      </w:r>
      <w:r>
        <w:t xml:space="preserve"> </w:t>
      </w:r>
      <w:r>
        <w:t xml:space="preserve">Preparation and site selection.</w:t>
      </w:r>
    </w:p>
    <w:p>
      <w:pPr>
        <w:numPr>
          <w:ilvl w:val="0"/>
          <w:numId w:val="1007"/>
        </w:numPr>
        <w:pStyle w:val="Compact"/>
      </w:pPr>
      <w:r>
        <w:rPr>
          <w:bCs/>
          <w:b/>
        </w:rPr>
        <w:t xml:space="preserve">Month 3-4:</w:t>
      </w:r>
      <w:r>
        <w:t xml:space="preserve"> </w:t>
      </w:r>
      <w:r>
        <w:t xml:space="preserve">Installation of plumbing systems.</w:t>
      </w:r>
    </w:p>
    <w:p>
      <w:pPr>
        <w:numPr>
          <w:ilvl w:val="0"/>
          <w:numId w:val="1007"/>
        </w:numPr>
        <w:pStyle w:val="Compact"/>
      </w:pPr>
      <w:r>
        <w:rPr>
          <w:bCs/>
          <w:b/>
        </w:rPr>
        <w:t xml:space="preserve">Month 5-10:</w:t>
      </w:r>
      <w:r>
        <w:t xml:space="preserve"> </w:t>
      </w:r>
      <w:r>
        <w:t xml:space="preserve">Testing and data collection.</w:t>
      </w:r>
    </w:p>
    <w:p>
      <w:pPr>
        <w:numPr>
          <w:ilvl w:val="0"/>
          <w:numId w:val="1007"/>
        </w:numPr>
        <w:pStyle w:val="Compact"/>
      </w:pPr>
      <w:r>
        <w:rPr>
          <w:bCs/>
          <w:b/>
        </w:rPr>
        <w:t xml:space="preserve">Month 11-12:</w:t>
      </w:r>
      <w:r>
        <w:t xml:space="preserve"> </w:t>
      </w:r>
      <w:r>
        <w:t xml:space="preserve">Data analysis and report preparation.</w:t>
      </w:r>
    </w:p>
    <w:p>
      <w:pPr>
        <w:pStyle w:val="FirstParagraph"/>
      </w:pPr>
      <w:r>
        <w:t xml:space="preserve">8. Conclusion</w:t>
      </w:r>
    </w:p>
    <w:p>
      <w:pPr>
        <w:pStyle w:val="BodyText"/>
      </w:pPr>
      <w:r>
        <w:t xml:space="preserve">This Experiment Protocol provides a comprehensive framework for evaluating advanced plumbing systems in France Marseille. By following the outlined procedures, researchers and plumbers can ensure that the plumbing infrastructure in the region is efficient, durable, and compliant with local and international standards. The insights gained from this experiment will contribute to the development of best practices for plumbing in France Marseille and beyond.</w:t>
      </w:r>
    </w:p>
    <w:p>
      <w:pPr>
        <w:pStyle w:val="BodyText"/>
      </w:pPr>
      <w:r>
        <w:t xml:space="preserve">For further information or inquiries, please contact [Your Contact Information].</w:t>
      </w:r>
    </w:p>
    <w:p>
      <w:pPr>
        <w:pStyle w:val="BodyText"/>
      </w:pPr>
      <w:r>
        <w:t xml:space="preserve">© 2023 [Your Organization].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Plumbing Systems in France Marseille</dc:title>
  <dc:creator/>
  <dc:language>en</dc:language>
  <cp:keywords/>
  <dcterms:created xsi:type="dcterms:W3CDTF">2026-10-10T02:30:34Z</dcterms:created>
  <dcterms:modified xsi:type="dcterms:W3CDTF">2026-10-10T02:30:34Z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