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Efficiency</w:t>
      </w:r>
      <w:r>
        <w:t xml:space="preserve"> </w:t>
      </w:r>
      <w:r>
        <w:t xml:space="preserve">in</w:t>
      </w:r>
      <w:r>
        <w:t xml:space="preserve"> </w:t>
      </w:r>
      <w:r>
        <w:t xml:space="preserve">Germany</w:t>
      </w:r>
      <w:r>
        <w:t xml:space="preserve"> </w:t>
      </w:r>
      <w:r>
        <w:t xml:space="preserve">Frankfurt</w:t>
      </w:r>
    </w:p>
    <w:bookmarkStart w:id="20" w:name="X03bb017e39a2508d0005fdea8d9d6d46e87602a"/>
    <w:p>
      <w:pPr>
        <w:pStyle w:val="Heading1"/>
      </w:pPr>
      <w:r>
        <w:t xml:space="preserve">Experiment Protocol: Plumber Efficiency in Germany Frankfurt</w:t>
      </w:r>
    </w:p>
    <w:p>
      <w:pPr>
        <w:pStyle w:val="FirstParagraph"/>
      </w:pPr>
      <w:r>
        <w:rPr>
          <w:bCs/>
          <w:b/>
        </w:rPr>
        <w:t xml:space="preserve">Document ID:</w:t>
      </w:r>
      <w:r>
        <w:t xml:space="preserve"> </w:t>
      </w:r>
      <w:r>
        <w:t xml:space="preserve">EP-2023-001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Germany Frankfurt</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the efficiency and effectiveness of plumbing services in Germany Frankfurt. The study aims to assess the performance of plumbers in addressing common plumbing issues, adhering to local regulations, and ensuring customer satisfaction. The findings will contribute to improving service standards and enhancing the overall quality of plumbing services in the region.</w:t>
      </w:r>
    </w:p>
    <w:bookmarkEnd w:id="21"/>
    <w:bookmarkStart w:id="22" w:name="objectives"/>
    <w:p>
      <w:pPr>
        <w:pStyle w:val="Heading2"/>
      </w:pPr>
      <w:r>
        <w:t xml:space="preserve">2. Objectives</w:t>
      </w:r>
    </w:p>
    <w:p>
      <w:pPr>
        <w:numPr>
          <w:ilvl w:val="0"/>
          <w:numId w:val="1001"/>
        </w:numPr>
        <w:pStyle w:val="Compact"/>
      </w:pPr>
      <w:r>
        <w:t xml:space="preserve">To evaluate the response time of plumbers in Germany Frankfurt.</w:t>
      </w:r>
    </w:p>
    <w:p>
      <w:pPr>
        <w:numPr>
          <w:ilvl w:val="0"/>
          <w:numId w:val="1001"/>
        </w:numPr>
        <w:pStyle w:val="Compact"/>
      </w:pPr>
      <w:r>
        <w:t xml:space="preserve">To assess the quality of work performed by plumbers.</w:t>
      </w:r>
    </w:p>
    <w:p>
      <w:pPr>
        <w:numPr>
          <w:ilvl w:val="0"/>
          <w:numId w:val="1001"/>
        </w:numPr>
        <w:pStyle w:val="Compact"/>
      </w:pPr>
      <w:r>
        <w:t xml:space="preserve">To determine the level of customer satisfaction with plumbing services.</w:t>
      </w:r>
    </w:p>
    <w:p>
      <w:pPr>
        <w:numPr>
          <w:ilvl w:val="0"/>
          <w:numId w:val="1001"/>
        </w:numPr>
        <w:pStyle w:val="Compact"/>
      </w:pPr>
      <w:r>
        <w:t xml:space="preserve">To identify areas for improvement in plumbing practices and service delivery.</w:t>
      </w:r>
    </w:p>
    <w:bookmarkEnd w:id="22"/>
    <w:bookmarkStart w:id="23" w:name="scope"/>
    <w:p>
      <w:pPr>
        <w:pStyle w:val="Heading2"/>
      </w:pPr>
      <w:r>
        <w:t xml:space="preserve">3. Scope</w:t>
      </w:r>
    </w:p>
    <w:p>
      <w:pPr>
        <w:pStyle w:val="FirstParagraph"/>
      </w:pPr>
      <w:r>
        <w:t xml:space="preserve">The scope of this experiment includes residential and commercial plumbing services in Germany Frankfurt. The study will focus on common plumbing issues such as leaks, clogs, and installations. It will also consider the impact of local regulations and environmental factors on plumbing practices.</w:t>
      </w:r>
    </w:p>
    <w:bookmarkEnd w:id="23"/>
    <w:bookmarkStart w:id="27" w:name="methodology"/>
    <w:p>
      <w:pPr>
        <w:pStyle w:val="Heading2"/>
      </w:pPr>
      <w:r>
        <w:t xml:space="preserve">4. Methodology</w:t>
      </w:r>
    </w:p>
    <w:bookmarkStart w:id="24" w:name="sample-selection"/>
    <w:p>
      <w:pPr>
        <w:pStyle w:val="Heading3"/>
      </w:pPr>
      <w:r>
        <w:t xml:space="preserve">4.1 Sample Selection</w:t>
      </w:r>
    </w:p>
    <w:p>
      <w:pPr>
        <w:pStyle w:val="FirstParagraph"/>
      </w:pPr>
      <w:r>
        <w:t xml:space="preserve">A random sample of 50 plumbers operating in Germany Frankfurt will be selected. The sample will include both independent contractors and employees of plumbing companies. The selection process will ensure a diverse representation of experience levels and service areas.</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Customers will be surveyed to assess their satisfaction with the plumbing services received.</w:t>
      </w:r>
    </w:p>
    <w:p>
      <w:pPr>
        <w:numPr>
          <w:ilvl w:val="0"/>
          <w:numId w:val="1002"/>
        </w:numPr>
        <w:pStyle w:val="Compact"/>
      </w:pPr>
      <w:r>
        <w:rPr>
          <w:bCs/>
          <w:b/>
        </w:rPr>
        <w:t xml:space="preserve">Observations:</w:t>
      </w:r>
      <w:r>
        <w:t xml:space="preserve"> </w:t>
      </w:r>
      <w:r>
        <w:t xml:space="preserve">Trained observers will monitor the work of plumbers to evaluate their efficiency and adherence to best practices.</w:t>
      </w:r>
    </w:p>
    <w:p>
      <w:pPr>
        <w:numPr>
          <w:ilvl w:val="0"/>
          <w:numId w:val="1002"/>
        </w:numPr>
        <w:pStyle w:val="Compact"/>
      </w:pPr>
      <w:r>
        <w:rPr>
          <w:bCs/>
          <w:b/>
        </w:rPr>
        <w:t xml:space="preserve">Interviews:</w:t>
      </w:r>
      <w:r>
        <w:t xml:space="preserve"> </w:t>
      </w:r>
      <w:r>
        <w:t xml:space="preserve">Plumbers will be interviewed to gather insights into their work processes and challenges.</w:t>
      </w:r>
    </w:p>
    <w:bookmarkEnd w:id="25"/>
    <w:bookmarkStart w:id="26" w:name="metrics"/>
    <w:p>
      <w:pPr>
        <w:pStyle w:val="Heading3"/>
      </w:pPr>
      <w:r>
        <w:t xml:space="preserve">4.3 Metrics</w:t>
      </w:r>
    </w:p>
    <w:p>
      <w:pPr>
        <w:pStyle w:val="FirstParagraph"/>
      </w:pPr>
      <w:r>
        <w:t xml:space="preserve">The following metrics will be used to evaluate plumber performance:</w:t>
      </w:r>
    </w:p>
    <w:p>
      <w:pPr>
        <w:numPr>
          <w:ilvl w:val="0"/>
          <w:numId w:val="1003"/>
        </w:numPr>
        <w:pStyle w:val="Compact"/>
      </w:pPr>
      <w:r>
        <w:t xml:space="preserve">Response time (time from service request to arrival)</w:t>
      </w:r>
    </w:p>
    <w:p>
      <w:pPr>
        <w:numPr>
          <w:ilvl w:val="0"/>
          <w:numId w:val="1003"/>
        </w:numPr>
        <w:pStyle w:val="Compact"/>
      </w:pPr>
      <w:r>
        <w:t xml:space="preserve">Completion time (time taken to resolve the issue)</w:t>
      </w:r>
    </w:p>
    <w:p>
      <w:pPr>
        <w:numPr>
          <w:ilvl w:val="0"/>
          <w:numId w:val="1003"/>
        </w:numPr>
        <w:pStyle w:val="Compact"/>
      </w:pPr>
      <w:r>
        <w:t xml:space="preserve">Quality of work (assessed by observers and customers)</w:t>
      </w:r>
    </w:p>
    <w:p>
      <w:pPr>
        <w:numPr>
          <w:ilvl w:val="0"/>
          <w:numId w:val="1003"/>
        </w:numPr>
        <w:pStyle w:val="Compact"/>
      </w:pPr>
      <w:r>
        <w:t xml:space="preserve">Customer satisfaction (measured through surveys)</w:t>
      </w:r>
    </w:p>
    <w:bookmarkEnd w:id="26"/>
    <w:bookmarkEnd w:id="27"/>
    <w:bookmarkStart w:id="31" w:name="procedure"/>
    <w:p>
      <w:pPr>
        <w:pStyle w:val="Heading2"/>
      </w:pPr>
      <w:r>
        <w:t xml:space="preserve">5. Procedure</w:t>
      </w:r>
    </w:p>
    <w:bookmarkStart w:id="28" w:name="preparation"/>
    <w:p>
      <w:pPr>
        <w:pStyle w:val="Heading3"/>
      </w:pPr>
      <w:r>
        <w:t xml:space="preserve">5.1 Preparation</w:t>
      </w:r>
    </w:p>
    <w:p>
      <w:pPr>
        <w:pStyle w:val="FirstParagraph"/>
      </w:pPr>
      <w:r>
        <w:t xml:space="preserve">Before the experiment begins, all participants will be briefed on the objectives and procedures. Necessary permissions will be obtained from property owners and local authorities in Germany Frankfurt.</w:t>
      </w:r>
    </w:p>
    <w:bookmarkEnd w:id="28"/>
    <w:bookmarkStart w:id="29" w:name="execution"/>
    <w:p>
      <w:pPr>
        <w:pStyle w:val="Heading3"/>
      </w:pPr>
      <w:r>
        <w:t xml:space="preserve">5.2 Execution</w:t>
      </w:r>
    </w:p>
    <w:p>
      <w:pPr>
        <w:pStyle w:val="FirstParagraph"/>
      </w:pPr>
      <w:r>
        <w:t xml:space="preserve">The experiment will be conducted over a period of three months. During this time, plumbers will be assigned to various service calls, and their performance will be monitored and recorded. Customers will be asked to complete surveys immediately after the service is completed.</w:t>
      </w:r>
    </w:p>
    <w:bookmarkEnd w:id="29"/>
    <w:bookmarkStart w:id="30" w:name="data-analysis"/>
    <w:p>
      <w:pPr>
        <w:pStyle w:val="Heading3"/>
      </w:pPr>
      <w:r>
        <w:t xml:space="preserve">5.3 Data Analysis</w:t>
      </w:r>
    </w:p>
    <w:p>
      <w:pPr>
        <w:pStyle w:val="FirstParagraph"/>
      </w:pPr>
      <w:r>
        <w:t xml:space="preserve">Collected data will be analyzed using statistical methods to identify trends and patterns. The results will be compared against industry standards and local regulations to determine the overall performance of plumbers in Germany Frankfurt.</w:t>
      </w:r>
    </w:p>
    <w:bookmarkEnd w:id="30"/>
    <w:bookmarkEnd w:id="31"/>
    <w:bookmarkStart w:id="32" w:name="ethical-considerations"/>
    <w:p>
      <w:pPr>
        <w:pStyle w:val="Heading2"/>
      </w:pPr>
      <w:r>
        <w:t xml:space="preserve">6. Ethical Considerations</w:t>
      </w:r>
    </w:p>
    <w:p>
      <w:pPr>
        <w:pStyle w:val="FirstParagraph"/>
      </w:pPr>
      <w:r>
        <w:t xml:space="preserve">All participants will be informed about the purpose of the study and their rights. Confidentiality and anonymity will be maintained throughout the data collection and analysis process. Informed consent will be obtained from all participants before the experiment begins.</w:t>
      </w:r>
    </w:p>
    <w:bookmarkEnd w:id="32"/>
    <w:bookmarkStart w:id="33" w:name="expected-outcomes"/>
    <w:p>
      <w:pPr>
        <w:pStyle w:val="Heading2"/>
      </w:pPr>
      <w:r>
        <w:t xml:space="preserve">7. Expected Outcomes</w:t>
      </w:r>
    </w:p>
    <w:p>
      <w:pPr>
        <w:pStyle w:val="FirstParagraph"/>
      </w:pPr>
      <w:r>
        <w:t xml:space="preserve">The expected outcomes of this experiment include:</w:t>
      </w:r>
    </w:p>
    <w:p>
      <w:pPr>
        <w:numPr>
          <w:ilvl w:val="0"/>
          <w:numId w:val="1004"/>
        </w:numPr>
        <w:pStyle w:val="Compact"/>
      </w:pPr>
      <w:r>
        <w:t xml:space="preserve">Identification of best practices in plumbing services.</w:t>
      </w:r>
    </w:p>
    <w:p>
      <w:pPr>
        <w:numPr>
          <w:ilvl w:val="0"/>
          <w:numId w:val="1004"/>
        </w:numPr>
        <w:pStyle w:val="Compact"/>
      </w:pPr>
      <w:r>
        <w:t xml:space="preserve">Recommendations for improving service efficiency and quality.</w:t>
      </w:r>
    </w:p>
    <w:p>
      <w:pPr>
        <w:numPr>
          <w:ilvl w:val="0"/>
          <w:numId w:val="1004"/>
        </w:numPr>
        <w:pStyle w:val="Compact"/>
      </w:pPr>
      <w:r>
        <w:t xml:space="preserve">Enhanced understanding of customer expectations and satisfaction levels.</w:t>
      </w:r>
    </w:p>
    <w:p>
      <w:pPr>
        <w:numPr>
          <w:ilvl w:val="0"/>
          <w:numId w:val="1004"/>
        </w:numPr>
        <w:pStyle w:val="Compact"/>
      </w:pPr>
      <w:r>
        <w:t xml:space="preserve">Contribution to the development of training programs for plumbers in Germany Frankfurt.</w:t>
      </w:r>
    </w:p>
    <w:bookmarkEnd w:id="33"/>
    <w:bookmarkStart w:id="34" w:name="conclusion"/>
    <w:p>
      <w:pPr>
        <w:pStyle w:val="Heading2"/>
      </w:pPr>
      <w:r>
        <w:t xml:space="preserve">8. Conclusion</w:t>
      </w:r>
    </w:p>
    <w:p>
      <w:pPr>
        <w:pStyle w:val="FirstParagraph"/>
      </w:pPr>
      <w:r>
        <w:t xml:space="preserve">This Experiment Protocol provides a comprehensive framework for evaluating the performance of plumbers in Germany Frankfurt. By following the outlined procedures and methodologies, the study aims to generate valuable insights that can lead to improvements in plumbing services and customer satisfaction.</w:t>
      </w:r>
    </w:p>
    <w:bookmarkEnd w:id="34"/>
    <w:p>
      <w:pPr>
        <w:pStyle w:val="BodyText"/>
      </w:pPr>
      <w:r>
        <w:t xml:space="preserve">© 2023 Technical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Efficiency in Germany Frankfurt</dc:title>
  <dc:creator/>
  <dc:language>en</dc:language>
  <cp:keywords/>
  <dcterms:created xsi:type="dcterms:W3CDTF">2026-10-10T05:43:33Z</dcterms:created>
  <dcterms:modified xsi:type="dcterms:W3CDTF">2026-10-10T05:43:33Z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