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Advanced</w:t>
      </w:r>
      <w:r>
        <w:t xml:space="preserve"> </w:t>
      </w:r>
      <w:r>
        <w:t xml:space="preserve">Plumbing</w:t>
      </w:r>
      <w:r>
        <w:t xml:space="preserve"> </w:t>
      </w:r>
      <w:r>
        <w:t xml:space="preserve">Systems</w:t>
      </w:r>
      <w:r>
        <w:t xml:space="preserve"> </w:t>
      </w:r>
      <w:r>
        <w:t xml:space="preserve">in</w:t>
      </w:r>
      <w:r>
        <w:t xml:space="preserve"> </w:t>
      </w:r>
      <w:r>
        <w:t xml:space="preserve">Germany</w:t>
      </w:r>
      <w:r>
        <w:t xml:space="preserve"> </w:t>
      </w:r>
      <w:r>
        <w:t xml:space="preserve">Munich</w:t>
      </w:r>
    </w:p>
    <w:bookmarkStart w:id="20" w:name="X17319694941b79771ecf95f745d4650945f15cc"/>
    <w:p>
      <w:pPr>
        <w:pStyle w:val="Heading1"/>
      </w:pPr>
      <w:r>
        <w:t xml:space="preserve">Experiment Protocol: Advanced Plumbing Systems in Germany Munich</w:t>
      </w:r>
    </w:p>
    <w:p>
      <w:pPr>
        <w:pStyle w:val="FirstParagraph"/>
      </w:pPr>
      <w:r>
        <w:rPr>
          <w:bCs/>
          <w:b/>
        </w:rPr>
        <w:t xml:space="preserve">Document ID:</w:t>
      </w:r>
      <w:r>
        <w:t xml:space="preserve"> </w:t>
      </w:r>
      <w:r>
        <w:t xml:space="preserve">EP-2023-001</w:t>
      </w:r>
    </w:p>
    <w:p>
      <w:pPr>
        <w:pStyle w:val="BodyText"/>
      </w:pPr>
      <w:r>
        <w:rPr>
          <w:bCs/>
          <w:b/>
        </w:rPr>
        <w:t xml:space="preserve">Date:</w:t>
      </w:r>
      <w:r>
        <w:t xml:space="preserve"> </w:t>
      </w:r>
      <w:r>
        <w:t xml:space="preserve">October 10, 2023</w:t>
      </w:r>
    </w:p>
    <w:p>
      <w:pPr>
        <w:pStyle w:val="BodyText"/>
      </w:pPr>
      <w:r>
        <w:rPr>
          <w:bCs/>
          <w:b/>
        </w:rPr>
        <w:t xml:space="preserve">Location:</w:t>
      </w:r>
      <w:r>
        <w:t xml:space="preserve"> </w:t>
      </w:r>
      <w:r>
        <w:t xml:space="preserve">Germany Munich</w:t>
      </w:r>
    </w:p>
    <w:p>
      <w:pPr>
        <w:pStyle w:val="BodyText"/>
      </w:pPr>
      <w:r>
        <w:rPr>
          <w:bCs/>
          <w:b/>
        </w:rPr>
        <w:t xml:space="preserve">Prepared by:</w:t>
      </w:r>
      <w:r>
        <w:t xml:space="preserve"> </w:t>
      </w:r>
      <w:r>
        <w:t xml:space="preserve">Technical Writing Team</w:t>
      </w:r>
    </w:p>
    <w:bookmarkEnd w:id="20"/>
    <w:p>
      <w:pPr>
        <w:pStyle w:val="BodyText"/>
      </w:pPr>
      <w:r>
        <w:t xml:space="preserve">1. Introduction</w:t>
      </w:r>
    </w:p>
    <w:p>
      <w:pPr>
        <w:pStyle w:val="BodyText"/>
      </w:pPr>
      <w:r>
        <w:t xml:space="preserve">This Experiment Protocol outlines the procedures and methodologies for testing and evaluating advanced plumbing systems in residential and commercial buildings located in Germany Munich. The primary objective is to assess the efficiency, durability, and compliance of modern plumbing technologies with local regulations and environmental standards. Given the unique climatic conditions and regulatory framework of Germany Munich, this protocol is tailored to ensure that all experiments are conducted under realistic and representative conditions.</w:t>
      </w:r>
    </w:p>
    <w:p>
      <w:pPr>
        <w:pStyle w:val="BodyText"/>
      </w:pPr>
      <w:r>
        <w:t xml:space="preserve">The importance of this experiment lies in the growing need for sustainable and efficient plumbing solutions in urban environments. Germany Munich, as a leading city in technological innovation and environmental consciousness, serves as an ideal location for such studies. By focusing on the role of the Plumber in implementing and maintaining these systems, we aim to provide valuable insights into best practices and potential improvements.</w:t>
      </w:r>
    </w:p>
    <w:p>
      <w:pPr>
        <w:pStyle w:val="BodyText"/>
      </w:pPr>
      <w:r>
        <w:t xml:space="preserve">2. Objectives</w:t>
      </w:r>
    </w:p>
    <w:p>
      <w:pPr>
        <w:pStyle w:val="BodyText"/>
      </w:pPr>
      <w:r>
        <w:t xml:space="preserve">The specific objectives of this Experiment Protocol are as follows:</w:t>
      </w:r>
    </w:p>
    <w:p>
      <w:pPr>
        <w:numPr>
          <w:ilvl w:val="0"/>
          <w:numId w:val="1001"/>
        </w:numPr>
        <w:pStyle w:val="Compact"/>
      </w:pPr>
      <w:r>
        <w:t xml:space="preserve">To evaluate the performance of new plumbing materials and technologies under the climatic conditions of Germany Munich.</w:t>
      </w:r>
    </w:p>
    <w:p>
      <w:pPr>
        <w:numPr>
          <w:ilvl w:val="0"/>
          <w:numId w:val="1001"/>
        </w:numPr>
        <w:pStyle w:val="Compact"/>
      </w:pPr>
      <w:r>
        <w:t xml:space="preserve">To assess the compliance of these systems with German building codes and environmental regulations.</w:t>
      </w:r>
    </w:p>
    <w:p>
      <w:pPr>
        <w:numPr>
          <w:ilvl w:val="0"/>
          <w:numId w:val="1001"/>
        </w:numPr>
        <w:pStyle w:val="Compact"/>
      </w:pPr>
      <w:r>
        <w:t xml:space="preserve">To determine the impact of advanced plumbing systems on water conservation and energy efficiency.</w:t>
      </w:r>
    </w:p>
    <w:p>
      <w:pPr>
        <w:numPr>
          <w:ilvl w:val="0"/>
          <w:numId w:val="1001"/>
        </w:numPr>
        <w:pStyle w:val="Compact"/>
      </w:pPr>
      <w:r>
        <w:t xml:space="preserve">To identify any potential issues or challenges faced by Plumbers during the installation and maintenance of these systems.</w:t>
      </w:r>
    </w:p>
    <w:p>
      <w:pPr>
        <w:numPr>
          <w:ilvl w:val="0"/>
          <w:numId w:val="1001"/>
        </w:numPr>
        <w:pStyle w:val="Compact"/>
      </w:pPr>
      <w:r>
        <w:t xml:space="preserve">To provide recommendations for improving the design and implementation of plumbing systems in Germany Munich.</w:t>
      </w:r>
    </w:p>
    <w:p>
      <w:pPr>
        <w:pStyle w:val="FirstParagraph"/>
      </w:pPr>
      <w:r>
        <w:t xml:space="preserve">3. Methodology</w:t>
      </w:r>
    </w:p>
    <w:p>
      <w:pPr>
        <w:pStyle w:val="BodyText"/>
      </w:pPr>
      <w:r>
        <w:t xml:space="preserve">The methodology for this experiment involves a combination of field tests, laboratory analyses, and interviews with professional Plumbers. The following steps will be taken:</w:t>
      </w:r>
    </w:p>
    <w:p>
      <w:pPr>
        <w:numPr>
          <w:ilvl w:val="0"/>
          <w:numId w:val="1002"/>
        </w:numPr>
        <w:pStyle w:val="Compact"/>
      </w:pPr>
      <w:r>
        <w:rPr>
          <w:bCs/>
          <w:b/>
        </w:rPr>
        <w:t xml:space="preserve">Site Selection:</w:t>
      </w:r>
      <w:r>
        <w:t xml:space="preserve"> </w:t>
      </w:r>
      <w:r>
        <w:t xml:space="preserve">Identify and select a diverse range of residential and commercial buildings in Germany Munich for testing. These sites should represent different building types, ages, and usage patterns.</w:t>
      </w:r>
    </w:p>
    <w:p>
      <w:pPr>
        <w:numPr>
          <w:ilvl w:val="0"/>
          <w:numId w:val="1002"/>
        </w:numPr>
        <w:pStyle w:val="Compact"/>
      </w:pPr>
      <w:r>
        <w:rPr>
          <w:bCs/>
          <w:b/>
        </w:rPr>
        <w:t xml:space="preserve">System Installation:</w:t>
      </w:r>
      <w:r>
        <w:t xml:space="preserve"> </w:t>
      </w:r>
      <w:r>
        <w:t xml:space="preserve">Install advanced plumbing systems in the selected buildings, ensuring that all installations are performed by certified Plumbers following the manufacturer's guidelines and local regulations.</w:t>
      </w:r>
    </w:p>
    <w:p>
      <w:pPr>
        <w:numPr>
          <w:ilvl w:val="0"/>
          <w:numId w:val="1002"/>
        </w:numPr>
        <w:pStyle w:val="Compact"/>
      </w:pPr>
      <w:r>
        <w:rPr>
          <w:bCs/>
          <w:b/>
        </w:rPr>
        <w:t xml:space="preserve">Data Collection:</w:t>
      </w:r>
      <w:r>
        <w:t xml:space="preserve"> </w:t>
      </w:r>
      <w:r>
        <w:t xml:space="preserve">Collect data on various parameters such as water flow rates, pressure levels, temperature variations, and energy consumption. This data will be gathered using state-of-the-art sensors and monitoring equipment.</w:t>
      </w:r>
    </w:p>
    <w:p>
      <w:pPr>
        <w:numPr>
          <w:ilvl w:val="0"/>
          <w:numId w:val="1002"/>
        </w:numPr>
        <w:pStyle w:val="Compact"/>
      </w:pPr>
      <w:r>
        <w:rPr>
          <w:bCs/>
          <w:b/>
        </w:rPr>
        <w:t xml:space="preserve">Performance Testing:</w:t>
      </w:r>
      <w:r>
        <w:t xml:space="preserve"> </w:t>
      </w:r>
      <w:r>
        <w:t xml:space="preserve">Conduct performance tests to evaluate the efficiency and reliability of the plumbing systems. These tests will include stress tests, leak detection, and corrosion resistance assessments.</w:t>
      </w:r>
    </w:p>
    <w:p>
      <w:pPr>
        <w:numPr>
          <w:ilvl w:val="0"/>
          <w:numId w:val="1002"/>
        </w:numPr>
        <w:pStyle w:val="Compact"/>
      </w:pPr>
      <w:r>
        <w:rPr>
          <w:bCs/>
          <w:b/>
        </w:rPr>
        <w:t xml:space="preserve">Interviews and Surveys:</w:t>
      </w:r>
      <w:r>
        <w:t xml:space="preserve"> </w:t>
      </w:r>
      <w:r>
        <w:t xml:space="preserve">Conduct interviews and surveys with the Plumbers involved in the installation and maintenance of the systems to gather qualitative data on their experiences and challenges.</w:t>
      </w:r>
    </w:p>
    <w:p>
      <w:pPr>
        <w:numPr>
          <w:ilvl w:val="0"/>
          <w:numId w:val="1002"/>
        </w:numPr>
        <w:pStyle w:val="Compact"/>
      </w:pPr>
      <w:r>
        <w:rPr>
          <w:bCs/>
          <w:b/>
        </w:rPr>
        <w:t xml:space="preserve">Analysis:</w:t>
      </w:r>
      <w:r>
        <w:t xml:space="preserve"> </w:t>
      </w:r>
      <w:r>
        <w:t xml:space="preserve">Analyze the collected data to assess the performance of the plumbing systems and identify any areas for improvement.</w:t>
      </w:r>
    </w:p>
    <w:p>
      <w:pPr>
        <w:pStyle w:val="FirstParagraph"/>
      </w:pPr>
      <w:r>
        <w:t xml:space="preserve">4. Safety and Compliance</w:t>
      </w:r>
    </w:p>
    <w:p>
      <w:pPr>
        <w:pStyle w:val="BodyText"/>
      </w:pPr>
      <w:r>
        <w:t xml:space="preserve">Safety and compliance are paramount in this Experiment Protocol. All experiments will be conducted in accordance with the following standards and regulations:</w:t>
      </w:r>
    </w:p>
    <w:p>
      <w:pPr>
        <w:numPr>
          <w:ilvl w:val="0"/>
          <w:numId w:val="1003"/>
        </w:numPr>
        <w:pStyle w:val="Compact"/>
      </w:pPr>
      <w:r>
        <w:t xml:space="preserve">German Building Code (Deutsche Bauordnung)</w:t>
      </w:r>
    </w:p>
    <w:p>
      <w:pPr>
        <w:numPr>
          <w:ilvl w:val="0"/>
          <w:numId w:val="1003"/>
        </w:numPr>
        <w:pStyle w:val="Compact"/>
      </w:pPr>
      <w:r>
        <w:t xml:space="preserve">European Standards for Plumbing Systems (EN 12056, EN 806)</w:t>
      </w:r>
    </w:p>
    <w:p>
      <w:pPr>
        <w:numPr>
          <w:ilvl w:val="0"/>
          <w:numId w:val="1003"/>
        </w:numPr>
        <w:pStyle w:val="Compact"/>
      </w:pPr>
      <w:r>
        <w:t xml:space="preserve">Local regulations specific to Germany Munich</w:t>
      </w:r>
    </w:p>
    <w:p>
      <w:pPr>
        <w:numPr>
          <w:ilvl w:val="0"/>
          <w:numId w:val="1003"/>
        </w:numPr>
        <w:pStyle w:val="Compact"/>
      </w:pPr>
      <w:r>
        <w:t xml:space="preserve">Occupational Health and Safety Guidelines</w:t>
      </w:r>
    </w:p>
    <w:p>
      <w:pPr>
        <w:pStyle w:val="FirstParagraph"/>
      </w:pPr>
      <w:r>
        <w:t xml:space="preserve">All Plumbers and technicians involved in the experiment will be required to undergo safety training and adhere to strict safety protocols. Regular inspections will be conducted to ensure compliance with all relevant standards.</w:t>
      </w:r>
    </w:p>
    <w:p>
      <w:pPr>
        <w:pStyle w:val="BodyText"/>
      </w:pPr>
      <w:r>
        <w:t xml:space="preserve">5. Expected Outcomes</w:t>
      </w:r>
    </w:p>
    <w:p>
      <w:pPr>
        <w:pStyle w:val="BodyText"/>
      </w:pPr>
      <w:r>
        <w:t xml:space="preserve">The expected outcomes of this Experiment Protocol include:</w:t>
      </w:r>
    </w:p>
    <w:p>
      <w:pPr>
        <w:numPr>
          <w:ilvl w:val="0"/>
          <w:numId w:val="1004"/>
        </w:numPr>
        <w:pStyle w:val="Compact"/>
      </w:pPr>
      <w:r>
        <w:t xml:space="preserve">A comprehensive report on the performance and efficiency of advanced plumbing systems in Germany Munich.</w:t>
      </w:r>
    </w:p>
    <w:p>
      <w:pPr>
        <w:numPr>
          <w:ilvl w:val="0"/>
          <w:numId w:val="1004"/>
        </w:numPr>
        <w:pStyle w:val="Compact"/>
      </w:pPr>
      <w:r>
        <w:t xml:space="preserve">Identification of best practices for the installation and maintenance of these systems.</w:t>
      </w:r>
    </w:p>
    <w:p>
      <w:pPr>
        <w:numPr>
          <w:ilvl w:val="0"/>
          <w:numId w:val="1004"/>
        </w:numPr>
        <w:pStyle w:val="Compact"/>
      </w:pPr>
      <w:r>
        <w:t xml:space="preserve">Recommendations for improving the design and implementation of plumbing systems to enhance sustainability and reduce environmental impact.</w:t>
      </w:r>
    </w:p>
    <w:p>
      <w:pPr>
        <w:numPr>
          <w:ilvl w:val="0"/>
          <w:numId w:val="1004"/>
        </w:numPr>
        <w:pStyle w:val="Compact"/>
      </w:pPr>
      <w:r>
        <w:t xml:space="preserve">Insights into the challenges faced by Plumbers and suggestions for addressing these challenges.</w:t>
      </w:r>
    </w:p>
    <w:p>
      <w:pPr>
        <w:pStyle w:val="FirstParagraph"/>
      </w:pPr>
      <w:r>
        <w:t xml:space="preserve">6. Conclusion</w:t>
      </w:r>
    </w:p>
    <w:p>
      <w:pPr>
        <w:pStyle w:val="BodyText"/>
      </w:pPr>
      <w:r>
        <w:t xml:space="preserve">This Experiment Protocol provides a structured approach to evaluating advanced plumbing systems in Germany Munich. By focusing on the role of the Plumber and adhering to local regulations and environmental standards, we aim to contribute to the development of more efficient and sustainable plumbing solutions. The findings from this experiment will be valuable for stakeholders in the construction and plumbing industries, as well as for policymakers and environmental agencies.</w:t>
      </w:r>
    </w:p>
    <w:p>
      <w:pPr>
        <w:pStyle w:val="BodyText"/>
      </w:pPr>
      <w:r>
        <w:t xml:space="preserve">For further information, please contact the Technical Writing Team at [contact information].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Advanced Plumbing Systems in Germany Munich</dc:title>
  <dc:creator/>
  <dc:language>en</dc:language>
  <cp:keywords/>
  <dcterms:created xsi:type="dcterms:W3CDTF">2026-10-10T01:03:10Z</dcterms:created>
  <dcterms:modified xsi:type="dcterms:W3CDTF">2026-10-10T01:03:10Z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