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India</w:t>
      </w:r>
      <w:r>
        <w:t xml:space="preserve"> </w:t>
      </w:r>
      <w:r>
        <w:t xml:space="preserve">Mumbai</w:t>
      </w:r>
    </w:p>
    <w:bookmarkStart w:id="20" w:name="Xe9016ee6a8fd70bb55b3fe80729d2f158b8d957"/>
    <w:p>
      <w:pPr>
        <w:pStyle w:val="Heading1"/>
      </w:pPr>
      <w:r>
        <w:t xml:space="preserve">Experiment Protocol: Evaluation of Plumber Efficiency and Service Quality in India Mumbai</w:t>
      </w:r>
    </w:p>
    <w:p>
      <w:pPr>
        <w:pStyle w:val="FirstParagraph"/>
      </w:pPr>
      <w:r>
        <w:rPr>
          <w:bCs/>
          <w:b/>
        </w:rPr>
        <w:t xml:space="preserve">Document ID:</w:t>
      </w:r>
      <w:r>
        <w:t xml:space="preserve"> </w:t>
      </w:r>
      <w:r>
        <w:t xml:space="preserve">EP-PLB-MUM-2024-001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India Mumbai Metropolitan Region</w:t>
      </w:r>
    </w:p>
    <w:bookmarkEnd w:id="20"/>
    <w:bookmarkStart w:id="21" w:name="introduction-and-background"/>
    <w:p>
      <w:pPr>
        <w:pStyle w:val="Heading2"/>
      </w:pPr>
      <w:r>
        <w:t xml:space="preserve">1. Introduction and Background</w:t>
      </w:r>
    </w:p>
    <w:p>
      <w:pPr>
        <w:pStyle w:val="FirstParagraph"/>
      </w:pPr>
      <w:r>
        <w:t xml:space="preserve">The urban infrastructure of India Mumbai presents unique challenges for plumbing services due to its dense population, varied building ages, and complex water supply systems. This Experiment Protocol aims to systematically evaluate the performance, efficiency, and service quality of plumbers operating in India Mumbai. The study will focus on residential and commercial plumbing tasks, including leak detection, pipe repairs, water heater installations, and drainage system maintenance.</w:t>
      </w:r>
    </w:p>
    <w:p>
      <w:pPr>
        <w:pStyle w:val="BodyText"/>
      </w:pPr>
      <w:r>
        <w:t xml:space="preserve">By conducting this experiment, we aim to identify best practices, common inefficiencies, and areas for improvement in the plumbing sector within India Mumbai. The findings will contribute to enhancing service standards, reducing water wastage, and improving customer satisfaction.</w:t>
      </w:r>
    </w:p>
    <w:bookmarkEnd w:id="21"/>
    <w:bookmarkStart w:id="22" w:name="objectives"/>
    <w:p>
      <w:pPr>
        <w:pStyle w:val="Heading2"/>
      </w:pPr>
      <w:r>
        <w:t xml:space="preserve">2. Objectives</w:t>
      </w:r>
    </w:p>
    <w:p>
      <w:pPr>
        <w:numPr>
          <w:ilvl w:val="0"/>
          <w:numId w:val="1001"/>
        </w:numPr>
        <w:pStyle w:val="Compact"/>
      </w:pPr>
      <w:r>
        <w:t xml:space="preserve">To assess the technical competence of plumbers in India Mumbai across various plumbing tasks.</w:t>
      </w:r>
    </w:p>
    <w:p>
      <w:pPr>
        <w:numPr>
          <w:ilvl w:val="0"/>
          <w:numId w:val="1001"/>
        </w:numPr>
        <w:pStyle w:val="Compact"/>
      </w:pPr>
      <w:r>
        <w:t xml:space="preserve">To measure response times and service delivery efficiency.</w:t>
      </w:r>
    </w:p>
    <w:p>
      <w:pPr>
        <w:numPr>
          <w:ilvl w:val="0"/>
          <w:numId w:val="1001"/>
        </w:numPr>
        <w:pStyle w:val="Compact"/>
      </w:pPr>
      <w:r>
        <w:t xml:space="preserve">To evaluate customer satisfaction levels with plumbing services.</w:t>
      </w:r>
    </w:p>
    <w:p>
      <w:pPr>
        <w:numPr>
          <w:ilvl w:val="0"/>
          <w:numId w:val="1001"/>
        </w:numPr>
        <w:pStyle w:val="Compact"/>
      </w:pPr>
      <w:r>
        <w:t xml:space="preserve">To identify common plumbing issues specific to India Mumbai’s infrastructure.</w:t>
      </w:r>
    </w:p>
    <w:p>
      <w:pPr>
        <w:numPr>
          <w:ilvl w:val="0"/>
          <w:numId w:val="1001"/>
        </w:numPr>
        <w:pStyle w:val="Compact"/>
      </w:pPr>
      <w:r>
        <w:t xml:space="preserve">To recommend training and policy improvements for plumbers in India Mumbai.</w:t>
      </w:r>
    </w:p>
    <w:bookmarkEnd w:id="22"/>
    <w:bookmarkStart w:id="23" w:name="scope"/>
    <w:p>
      <w:pPr>
        <w:pStyle w:val="Heading2"/>
      </w:pPr>
      <w:r>
        <w:t xml:space="preserve">3. Scope</w:t>
      </w:r>
    </w:p>
    <w:p>
      <w:pPr>
        <w:pStyle w:val="FirstParagraph"/>
      </w:pPr>
      <w:r>
        <w:t xml:space="preserve">This Experiment Protocol covers plumbers registered and operating within India Mumbai, including both independent contractors and those affiliated with service agencies. The scope includes residential buildings (apartments, houses) and small commercial establishments. Tasks evaluated include:</w:t>
      </w:r>
    </w:p>
    <w:p>
      <w:pPr>
        <w:numPr>
          <w:ilvl w:val="0"/>
          <w:numId w:val="1002"/>
        </w:numPr>
        <w:pStyle w:val="Compact"/>
      </w:pPr>
      <w:r>
        <w:t xml:space="preserve">Leak detection and repair</w:t>
      </w:r>
    </w:p>
    <w:p>
      <w:pPr>
        <w:numPr>
          <w:ilvl w:val="0"/>
          <w:numId w:val="1002"/>
        </w:numPr>
        <w:pStyle w:val="Compact"/>
      </w:pPr>
      <w:r>
        <w:t xml:space="preserve">Installation and maintenance of water heaters</w:t>
      </w:r>
    </w:p>
    <w:p>
      <w:pPr>
        <w:numPr>
          <w:ilvl w:val="0"/>
          <w:numId w:val="1002"/>
        </w:numPr>
        <w:pStyle w:val="Compact"/>
      </w:pPr>
      <w:r>
        <w:t xml:space="preserve">Drainage and sewage line clearing</w:t>
      </w:r>
    </w:p>
    <w:p>
      <w:pPr>
        <w:numPr>
          <w:ilvl w:val="0"/>
          <w:numId w:val="1002"/>
        </w:numPr>
        <w:pStyle w:val="Compact"/>
      </w:pPr>
      <w:r>
        <w:t xml:space="preserve">Fixture installation (taps, toilets, sinks)</w:t>
      </w:r>
    </w:p>
    <w:p>
      <w:pPr>
        <w:numPr>
          <w:ilvl w:val="0"/>
          <w:numId w:val="1002"/>
        </w:numPr>
        <w:pStyle w:val="Compact"/>
      </w:pPr>
      <w:r>
        <w:t xml:space="preserve">Emergency plumbing services</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stratified random sampling method will be used to select 100 plumbers from different zones of India Mumbai (e.g., South Mumbai, Central Mumbai, Western Suburbs, Eastern Suburbs). Participants must have at least two years of experience and valid trade licenses.</w:t>
      </w:r>
    </w:p>
    <w:bookmarkEnd w:id="24"/>
    <w:bookmarkStart w:id="25" w:name="task-assignment"/>
    <w:p>
      <w:pPr>
        <w:pStyle w:val="Heading3"/>
      </w:pPr>
      <w:r>
        <w:t xml:space="preserve">4.2 Task Assignment</w:t>
      </w:r>
    </w:p>
    <w:p>
      <w:pPr>
        <w:pStyle w:val="FirstParagraph"/>
      </w:pPr>
      <w:r>
        <w:t xml:space="preserve">Each plumber will be assigned a standardized set of tasks simulating common scenarios in India Mumbai. Tasks will be performed in controlled environments or real-world settings with prior consent from property owners.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3"/>
        </w:numPr>
        <w:pStyle w:val="Compact"/>
      </w:pPr>
      <w:r>
        <w:t xml:space="preserve">Direct observation by trained evaluators.</w:t>
      </w:r>
    </w:p>
    <w:p>
      <w:pPr>
        <w:numPr>
          <w:ilvl w:val="0"/>
          <w:numId w:val="1003"/>
        </w:numPr>
        <w:pStyle w:val="Compact"/>
      </w:pPr>
      <w:r>
        <w:t xml:space="preserve">Time tracking for task completion.</w:t>
      </w:r>
    </w:p>
    <w:p>
      <w:pPr>
        <w:numPr>
          <w:ilvl w:val="0"/>
          <w:numId w:val="1003"/>
        </w:numPr>
        <w:pStyle w:val="Compact"/>
      </w:pPr>
      <w:r>
        <w:t xml:space="preserve">Customer feedback surveys post-service.</w:t>
      </w:r>
    </w:p>
    <w:p>
      <w:pPr>
        <w:numPr>
          <w:ilvl w:val="0"/>
          <w:numId w:val="1003"/>
        </w:numPr>
        <w:pStyle w:val="Compact"/>
      </w:pPr>
      <w:r>
        <w:t xml:space="preserve">Quality checks on completed work.</w:t>
      </w:r>
    </w:p>
    <w:bookmarkEnd w:id="26"/>
    <w:bookmarkStart w:id="27" w:name="evaluation-criteria"/>
    <w:p>
      <w:pPr>
        <w:pStyle w:val="Heading3"/>
      </w:pPr>
      <w:r>
        <w:t xml:space="preserve">4.4 Evaluation Criteria</w:t>
      </w:r>
    </w:p>
    <w:p>
      <w:pPr>
        <w:pStyle w:val="FirstParagraph"/>
      </w:pPr>
      <w:r>
        <w:t xml:space="preserve">Plumbers will be evaluated based on:</w:t>
      </w:r>
    </w:p>
    <w:p>
      <w:pPr>
        <w:numPr>
          <w:ilvl w:val="0"/>
          <w:numId w:val="1004"/>
        </w:numPr>
        <w:pStyle w:val="Compact"/>
      </w:pPr>
      <w:r>
        <w:t xml:space="preserve">Technical accuracy and adherence to safety standards.</w:t>
      </w:r>
    </w:p>
    <w:p>
      <w:pPr>
        <w:numPr>
          <w:ilvl w:val="0"/>
          <w:numId w:val="1004"/>
        </w:numPr>
        <w:pStyle w:val="Compact"/>
      </w:pPr>
      <w:r>
        <w:t xml:space="preserve">Time efficiency.</w:t>
      </w:r>
    </w:p>
    <w:p>
      <w:pPr>
        <w:numPr>
          <w:ilvl w:val="0"/>
          <w:numId w:val="1004"/>
        </w:numPr>
        <w:pStyle w:val="Compact"/>
      </w:pPr>
      <w:r>
        <w:t xml:space="preserve">Use of appropriate tools and materials.</w:t>
      </w:r>
    </w:p>
    <w:p>
      <w:pPr>
        <w:numPr>
          <w:ilvl w:val="0"/>
          <w:numId w:val="1004"/>
        </w:numPr>
        <w:pStyle w:val="Compact"/>
      </w:pPr>
      <w:r>
        <w:t xml:space="preserve">Customer communication and professionalism.</w:t>
      </w:r>
    </w:p>
    <w:p>
      <w:pPr>
        <w:numPr>
          <w:ilvl w:val="0"/>
          <w:numId w:val="1004"/>
        </w:numPr>
        <w:pStyle w:val="Compact"/>
      </w:pPr>
      <w:r>
        <w:t xml:space="preserve">Cost-effectiveness of solutions.</w:t>
      </w:r>
    </w:p>
    <w:bookmarkEnd w:id="27"/>
    <w:bookmarkEnd w:id="28"/>
    <w:bookmarkStart w:id="32" w:name="experimental-procedures"/>
    <w:p>
      <w:pPr>
        <w:pStyle w:val="Heading2"/>
      </w:pPr>
      <w:r>
        <w:t xml:space="preserve">5. Experimental Procedures</w:t>
      </w:r>
    </w:p>
    <w:bookmarkStart w:id="29" w:name="preparation-phase"/>
    <w:p>
      <w:pPr>
        <w:pStyle w:val="Heading3"/>
      </w:pPr>
      <w:r>
        <w:t xml:space="preserve">5.1 Preparation Phase</w:t>
      </w:r>
    </w:p>
    <w:p>
      <w:pPr>
        <w:pStyle w:val="FirstParagraph"/>
      </w:pPr>
      <w:r>
        <w:t xml:space="preserve">- Obtain necessary permissions from local authorities and property owners in India Mumbai.</w:t>
      </w:r>
      <w:r>
        <w:br/>
      </w:r>
      <w:r>
        <w:t xml:space="preserve">- Brief all evaluators on the Experiment Protocol and evaluation criteria.</w:t>
      </w:r>
      <w:r>
        <w:br/>
      </w:r>
      <w:r>
        <w:t xml:space="preserve">- Prepare standardized task scenarios and documentation forms.</w:t>
      </w:r>
    </w:p>
    <w:bookmarkEnd w:id="29"/>
    <w:bookmarkStart w:id="30" w:name="execution-phase"/>
    <w:p>
      <w:pPr>
        <w:pStyle w:val="Heading3"/>
      </w:pPr>
      <w:r>
        <w:t xml:space="preserve">5.2 Execution Phase</w:t>
      </w:r>
    </w:p>
    <w:p>
      <w:pPr>
        <w:pStyle w:val="FirstParagraph"/>
      </w:pPr>
      <w:r>
        <w:t xml:space="preserve">- Schedule plumber visits according to their availability and location within India Mumbai.</w:t>
      </w:r>
      <w:r>
        <w:br/>
      </w:r>
      <w:r>
        <w:t xml:space="preserve">- Assign tasks and record start times.</w:t>
      </w:r>
      <w:r>
        <w:br/>
      </w:r>
      <w:r>
        <w:t xml:space="preserve">- Observers will document procedures, tools used, and any deviations from best practices.</w:t>
      </w:r>
      <w:r>
        <w:br/>
      </w:r>
      <w:r>
        <w:t xml:space="preserve">- Upon completion, conduct quality inspections and collect customer feedback.</w:t>
      </w:r>
    </w:p>
    <w:bookmarkEnd w:id="30"/>
    <w:bookmarkStart w:id="31" w:name="post-experiment-analysis"/>
    <w:p>
      <w:pPr>
        <w:pStyle w:val="Heading3"/>
      </w:pPr>
      <w:r>
        <w:t xml:space="preserve">5.3 Post-Experiment Analysis</w:t>
      </w:r>
    </w:p>
    <w:p>
      <w:pPr>
        <w:pStyle w:val="FirstParagraph"/>
      </w:pPr>
      <w:r>
        <w:t xml:space="preserve">- Compile all data and perform statistical analysis.</w:t>
      </w:r>
      <w:r>
        <w:br/>
      </w:r>
      <w:r>
        <w:t xml:space="preserve">- Identify trends, common issues, and outliers.</w:t>
      </w:r>
      <w:r>
        <w:br/>
      </w:r>
      <w:r>
        <w:t xml:space="preserve">- Prepare a comprehensive report with recommendations.</w:t>
      </w:r>
    </w:p>
    <w:bookmarkEnd w:id="31"/>
    <w:bookmarkEnd w:id="32"/>
    <w:bookmarkStart w:id="33" w:name="ethical-considerations"/>
    <w:p>
      <w:pPr>
        <w:pStyle w:val="Heading2"/>
      </w:pPr>
      <w:r>
        <w:t xml:space="preserve">6. Ethical Considerations</w:t>
      </w:r>
    </w:p>
    <w:p>
      <w:pPr>
        <w:pStyle w:val="FirstParagraph"/>
      </w:pPr>
      <w:r>
        <w:t xml:space="preserve">All participants will provide informed consent. Privacy and confidentiality of customers and plumbers will be maintained. The experiment will comply with local labor laws and safety regulations in India Mumbai.</w:t>
      </w:r>
    </w:p>
    <w:bookmarkEnd w:id="33"/>
    <w:bookmarkStart w:id="34" w:name="expected-outcomes"/>
    <w:p>
      <w:pPr>
        <w:pStyle w:val="Heading2"/>
      </w:pPr>
      <w:r>
        <w:t xml:space="preserve">7. Expected Outcomes</w:t>
      </w:r>
    </w:p>
    <w:p>
      <w:pPr>
        <w:pStyle w:val="FirstParagraph"/>
      </w:pPr>
      <w:r>
        <w:t xml:space="preserve">This Experiment Protocol is expected to yield actionable insights into the performance of plumbers in India Mumbai. Key outcomes include:</w:t>
      </w:r>
    </w:p>
    <w:p>
      <w:pPr>
        <w:numPr>
          <w:ilvl w:val="0"/>
          <w:numId w:val="1005"/>
        </w:numPr>
        <w:pStyle w:val="Compact"/>
      </w:pPr>
      <w:r>
        <w:t xml:space="preserve">Identification of skill gaps and training needs.</w:t>
      </w:r>
    </w:p>
    <w:p>
      <w:pPr>
        <w:numPr>
          <w:ilvl w:val="0"/>
          <w:numId w:val="1005"/>
        </w:numPr>
        <w:pStyle w:val="Compact"/>
      </w:pPr>
      <w:r>
        <w:t xml:space="preserve">Recommendations for improving service standards.</w:t>
      </w:r>
    </w:p>
    <w:p>
      <w:pPr>
        <w:numPr>
          <w:ilvl w:val="0"/>
          <w:numId w:val="1005"/>
        </w:numPr>
        <w:pStyle w:val="Compact"/>
      </w:pPr>
      <w:r>
        <w:t xml:space="preserve">Data-driven strategies to reduce water wastage and enhance infrastructure resilience.</w:t>
      </w:r>
    </w:p>
    <w:p>
      <w:pPr>
        <w:numPr>
          <w:ilvl w:val="0"/>
          <w:numId w:val="1005"/>
        </w:numPr>
        <w:pStyle w:val="Compact"/>
      </w:pPr>
      <w:r>
        <w:t xml:space="preserve">Enhanced customer trust in plumbing services in India Mumbai.</w:t>
      </w:r>
    </w:p>
    <w:bookmarkEnd w:id="34"/>
    <w:bookmarkStart w:id="35" w:name="conclusion"/>
    <w:p>
      <w:pPr>
        <w:pStyle w:val="Heading2"/>
      </w:pPr>
      <w:r>
        <w:t xml:space="preserve">8. Conclusion</w:t>
      </w:r>
    </w:p>
    <w:p>
      <w:pPr>
        <w:pStyle w:val="FirstParagraph"/>
      </w:pPr>
      <w:r>
        <w:t xml:space="preserve">This Experiment Protocol provides a structured approach to evaluating plumber performance in India Mumbai. By focusing on technical competence, efficiency, and customer satisfaction, the study aims to contribute to the improvement of plumbing services in one of India’s most dynamic urban environments. The findings will support stakeholders in developing targeted interventions to elevate service quality and infrastructure reliability.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India Mumbai</dc:title>
  <dc:creator/>
  <dc:language>en</dc:language>
  <cp:keywords/>
  <dcterms:created xsi:type="dcterms:W3CDTF">2026-10-10T04:29:23Z</dcterms:created>
  <dcterms:modified xsi:type="dcterms:W3CDTF">2026-10-10T04:29:23Z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