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Plumber</w:t>
      </w:r>
      <w:r>
        <w:t xml:space="preserve"> </w:t>
      </w:r>
      <w:r>
        <w:t xml:space="preserve">in</w:t>
      </w:r>
      <w:r>
        <w:t xml:space="preserve"> </w:t>
      </w:r>
      <w:r>
        <w:t xml:space="preserve">Italy</w:t>
      </w:r>
      <w:r>
        <w:t xml:space="preserve"> </w:t>
      </w:r>
      <w:r>
        <w:t xml:space="preserve">Naples</w:t>
      </w:r>
    </w:p>
    <w:bookmarkStart w:id="20" w:name="X8eb7368a99ceb8e474e5b0d0caf33d13841c9f8"/>
    <w:p>
      <w:pPr>
        <w:pStyle w:val="Heading1"/>
      </w:pPr>
      <w:r>
        <w:t xml:space="preserve">Experiment Protocol: Plumber in Italy Naples</w:t>
      </w:r>
    </w:p>
    <w:p>
      <w:pPr>
        <w:pStyle w:val="FirstParagraph"/>
      </w:pPr>
      <w:r>
        <w:rPr>
          <w:bCs/>
          <w:b/>
        </w:rPr>
        <w:t xml:space="preserve">Document ID:</w:t>
      </w:r>
      <w:r>
        <w:t xml:space="preserve"> </w:t>
      </w:r>
      <w:r>
        <w:t xml:space="preserve">EP-NAP-PLB-2024-001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Italy Naples (Napoli), Campania Region</w:t>
      </w:r>
    </w:p>
    <w:p>
      <w:pPr>
        <w:pStyle w:val="BodyText"/>
      </w:pPr>
      <w:r>
        <w:rPr>
          <w:bCs/>
          <w:b/>
        </w:rPr>
        <w:t xml:space="preserve">Subject:</w:t>
      </w:r>
      <w:r>
        <w:t xml:space="preserve"> </w:t>
      </w:r>
      <w:r>
        <w:t xml:space="preserve">Plumber</w:t>
      </w:r>
    </w:p>
    <w:bookmarkEnd w:id="20"/>
    <w:p>
      <w:pPr>
        <w:pStyle w:val="BodyText"/>
      </w:pPr>
      <w:r>
        <w:t xml:space="preserve">1. Objective</w:t>
      </w:r>
    </w:p>
    <w:p>
      <w:pPr>
        <w:pStyle w:val="BodyText"/>
      </w:pPr>
      <w:r>
        <w:t xml:space="preserve">The primary objective of this Experiment Protocol is to evaluate the performance, reliability, and efficiency of a Plumber operating within the unique urban and infrastructural context of Italy Naples. This protocol aims to assess the Plumber's ability to diagnose, repair, and maintain plumbing systems in residential and commercial buildings typical of Naples, considering local building codes, historical architecture, and environmental conditions.</w:t>
      </w:r>
    </w:p>
    <w:p>
      <w:pPr>
        <w:pStyle w:val="BodyText"/>
      </w:pPr>
      <w:r>
        <w:t xml:space="preserve">Specific goals include:</w:t>
      </w:r>
    </w:p>
    <w:p>
      <w:pPr>
        <w:numPr>
          <w:ilvl w:val="0"/>
          <w:numId w:val="1001"/>
        </w:numPr>
        <w:pStyle w:val="Compact"/>
      </w:pPr>
      <w:r>
        <w:t xml:space="preserve">Measuring response time and diagnostic accuracy for common plumbing issues in Naples.</w:t>
      </w:r>
    </w:p>
    <w:p>
      <w:pPr>
        <w:numPr>
          <w:ilvl w:val="0"/>
          <w:numId w:val="1001"/>
        </w:numPr>
        <w:pStyle w:val="Compact"/>
      </w:pPr>
      <w:r>
        <w:t xml:space="preserve">Evaluating the Plumber's adherence to Italian safety regulations and local municipal guidelines.</w:t>
      </w:r>
    </w:p>
    <w:p>
      <w:pPr>
        <w:numPr>
          <w:ilvl w:val="0"/>
          <w:numId w:val="1001"/>
        </w:numPr>
        <w:pStyle w:val="Compact"/>
      </w:pPr>
      <w:r>
        <w:t xml:space="preserve">Assessing the quality and durability of repairs performed under varying conditions.</w:t>
      </w:r>
    </w:p>
    <w:p>
      <w:pPr>
        <w:numPr>
          <w:ilvl w:val="0"/>
          <w:numId w:val="1001"/>
        </w:numPr>
        <w:pStyle w:val="Compact"/>
      </w:pPr>
      <w:r>
        <w:t xml:space="preserve">Documenting challenges specific to the Naples environment, such as aging infrastructure and high humidity.</w:t>
      </w:r>
    </w:p>
    <w:p>
      <w:pPr>
        <w:pStyle w:val="FirstParagraph"/>
      </w:pPr>
      <w:r>
        <w:t xml:space="preserve">2. Scope</w:t>
      </w:r>
    </w:p>
    <w:p>
      <w:pPr>
        <w:pStyle w:val="BodyText"/>
      </w:pPr>
      <w:r>
        <w:t xml:space="preserve">This Experiment Protocol applies to all activities conducted by the Plumber within the metropolitan area of Italy Naples. The scope includes:</w:t>
      </w:r>
    </w:p>
    <w:p>
      <w:pPr>
        <w:numPr>
          <w:ilvl w:val="0"/>
          <w:numId w:val="1002"/>
        </w:numPr>
        <w:pStyle w:val="Compact"/>
      </w:pPr>
      <w:r>
        <w:t xml:space="preserve">Residential buildings (apartments, historic homes, modern constructions).</w:t>
      </w:r>
    </w:p>
    <w:p>
      <w:pPr>
        <w:numPr>
          <w:ilvl w:val="0"/>
          <w:numId w:val="1002"/>
        </w:numPr>
        <w:pStyle w:val="Compact"/>
      </w:pPr>
      <w:r>
        <w:t xml:space="preserve">Commercial establishments (restaurants, shops, offices).</w:t>
      </w:r>
    </w:p>
    <w:p>
      <w:pPr>
        <w:numPr>
          <w:ilvl w:val="0"/>
          <w:numId w:val="1002"/>
        </w:numPr>
        <w:pStyle w:val="Compact"/>
      </w:pPr>
      <w:r>
        <w:t xml:space="preserve">Common plumbing tasks: leak detection, pipe repair, fixture installation, drain cleaning, water heater maintenance.</w:t>
      </w:r>
    </w:p>
    <w:p>
      <w:pPr>
        <w:numPr>
          <w:ilvl w:val="0"/>
          <w:numId w:val="1002"/>
        </w:numPr>
        <w:pStyle w:val="Compact"/>
      </w:pPr>
      <w:r>
        <w:t xml:space="preserve">Emergency response scenarios typical in Naples.</w:t>
      </w:r>
    </w:p>
    <w:p>
      <w:pPr>
        <w:pStyle w:val="FirstParagraph"/>
      </w:pPr>
      <w:r>
        <w:t xml:space="preserve">The protocol does not cover large-scale municipal water system repairs or industrial plumbing beyond the defined scope.</w:t>
      </w:r>
    </w:p>
    <w:p>
      <w:pPr>
        <w:pStyle w:val="BodyText"/>
      </w:pPr>
      <w:r>
        <w:t xml:space="preserve">3. Definitions</w:t>
      </w:r>
    </w:p>
    <w:p>
      <w:pPr>
        <w:numPr>
          <w:ilvl w:val="0"/>
          <w:numId w:val="1003"/>
        </w:numPr>
        <w:pStyle w:val="Compact"/>
      </w:pPr>
      <w:r>
        <w:rPr>
          <w:bCs/>
          <w:b/>
        </w:rPr>
        <w:t xml:space="preserve">Plumber:</w:t>
      </w:r>
      <w:r>
        <w:t xml:space="preserve"> </w:t>
      </w:r>
      <w:r>
        <w:t xml:space="preserve">A licensed professional responsible for installing, maintaining, and repairing plumbing systems.</w:t>
      </w:r>
    </w:p>
    <w:p>
      <w:pPr>
        <w:numPr>
          <w:ilvl w:val="0"/>
          <w:numId w:val="1003"/>
        </w:numPr>
        <w:pStyle w:val="Compact"/>
      </w:pPr>
      <w:r>
        <w:rPr>
          <w:bCs/>
          <w:b/>
        </w:rPr>
        <w:t xml:space="preserve">Italy Naples:</w:t>
      </w:r>
      <w:r>
        <w:t xml:space="preserve"> </w:t>
      </w:r>
      <w:r>
        <w:t xml:space="preserve">The city of Naples in southern Italy, characterized by dense urban layout, historical buildings, and specific climatic conditions.</w:t>
      </w:r>
    </w:p>
    <w:p>
      <w:pPr>
        <w:numPr>
          <w:ilvl w:val="0"/>
          <w:numId w:val="1003"/>
        </w:numPr>
        <w:pStyle w:val="Compact"/>
      </w:pPr>
      <w:r>
        <w:rPr>
          <w:bCs/>
          <w:b/>
        </w:rPr>
        <w:t xml:space="preserve">Experiment Protocol:</w:t>
      </w:r>
      <w:r>
        <w:t xml:space="preserve"> </w:t>
      </w:r>
      <w:r>
        <w:t xml:space="preserve">A structured document outlining the procedures, criteria, and methods for conducting and evaluating the experiment.</w:t>
      </w:r>
    </w:p>
    <w:p>
      <w:pPr>
        <w:numPr>
          <w:ilvl w:val="0"/>
          <w:numId w:val="1003"/>
        </w:numPr>
        <w:pStyle w:val="Compact"/>
      </w:pPr>
      <w:r>
        <w:rPr>
          <w:bCs/>
          <w:b/>
        </w:rPr>
        <w:t xml:space="preserve">Performance Metrics:</w:t>
      </w:r>
      <w:r>
        <w:t xml:space="preserve"> </w:t>
      </w:r>
      <w:r>
        <w:t xml:space="preserve">Quantifiable measures used to assess the Plumber's effectiveness.</w:t>
      </w:r>
    </w:p>
    <w:p>
      <w:pPr>
        <w:pStyle w:val="FirstParagraph"/>
      </w:pPr>
      <w:r>
        <w:t xml:space="preserve">4. Methodology</w:t>
      </w:r>
    </w:p>
    <w:p>
      <w:pPr>
        <w:pStyle w:val="BodyText"/>
      </w:pPr>
      <w:r>
        <w:t xml:space="preserve">The experiment will be conducted over a period of 90 days, divided into three phases:</w:t>
      </w:r>
    </w:p>
    <w:p>
      <w:pPr>
        <w:numPr>
          <w:ilvl w:val="0"/>
          <w:numId w:val="1004"/>
        </w:numPr>
        <w:pStyle w:val="Compact"/>
      </w:pPr>
      <w:r>
        <w:rPr>
          <w:bCs/>
          <w:b/>
        </w:rPr>
        <w:t xml:space="preserve">Phase 1: Baseline Assessment (Days 1-15)</w:t>
      </w:r>
    </w:p>
    <w:p>
      <w:pPr>
        <w:numPr>
          <w:ilvl w:val="1"/>
          <w:numId w:val="1005"/>
        </w:numPr>
        <w:pStyle w:val="Compact"/>
      </w:pPr>
      <w:r>
        <w:t xml:space="preserve">Review of the Plumber's qualifications and experience.</w:t>
      </w:r>
    </w:p>
    <w:p>
      <w:pPr>
        <w:numPr>
          <w:ilvl w:val="1"/>
          <w:numId w:val="1005"/>
        </w:numPr>
        <w:pStyle w:val="Compact"/>
      </w:pPr>
      <w:r>
        <w:t xml:space="preserve">Initial inspection of selected sites in Italy Naples.</w:t>
      </w:r>
    </w:p>
    <w:p>
      <w:pPr>
        <w:numPr>
          <w:ilvl w:val="1"/>
          <w:numId w:val="1005"/>
        </w:numPr>
        <w:pStyle w:val="Compact"/>
      </w:pPr>
      <w:r>
        <w:t xml:space="preserve">Documentation of existing plumbing conditions.</w:t>
      </w:r>
    </w:p>
    <w:p>
      <w:pPr>
        <w:numPr>
          <w:ilvl w:val="0"/>
          <w:numId w:val="1004"/>
        </w:numPr>
        <w:pStyle w:val="Compact"/>
      </w:pPr>
      <w:r>
        <w:rPr>
          <w:bCs/>
          <w:b/>
        </w:rPr>
        <w:t xml:space="preserve">Phase 2: Active Intervention (Days 16-75)</w:t>
      </w:r>
    </w:p>
    <w:p>
      <w:pPr>
        <w:numPr>
          <w:ilvl w:val="1"/>
          <w:numId w:val="1006"/>
        </w:numPr>
        <w:pStyle w:val="Compact"/>
      </w:pPr>
      <w:r>
        <w:t xml:space="preserve">Execution of scheduled and emergency plumbing tasks.</w:t>
      </w:r>
    </w:p>
    <w:p>
      <w:pPr>
        <w:numPr>
          <w:ilvl w:val="1"/>
          <w:numId w:val="1006"/>
        </w:numPr>
        <w:pStyle w:val="Compact"/>
      </w:pPr>
      <w:r>
        <w:t xml:space="preserve">Real-time monitoring of work quality, safety compliance, and customer interaction.</w:t>
      </w:r>
    </w:p>
    <w:p>
      <w:pPr>
        <w:numPr>
          <w:ilvl w:val="1"/>
          <w:numId w:val="1006"/>
        </w:numPr>
        <w:pStyle w:val="Compact"/>
      </w:pPr>
      <w:r>
        <w:t xml:space="preserve">Collection of data on response times, repair duration, and materials used.</w:t>
      </w:r>
    </w:p>
    <w:p>
      <w:pPr>
        <w:numPr>
          <w:ilvl w:val="0"/>
          <w:numId w:val="1004"/>
        </w:numPr>
        <w:pStyle w:val="Compact"/>
      </w:pPr>
      <w:r>
        <w:rPr>
          <w:bCs/>
          <w:b/>
        </w:rPr>
        <w:t xml:space="preserve">Phase 3: Evaluation and Reporting (Days 76-90)</w:t>
      </w:r>
    </w:p>
    <w:p>
      <w:pPr>
        <w:numPr>
          <w:ilvl w:val="1"/>
          <w:numId w:val="1007"/>
        </w:numPr>
        <w:pStyle w:val="Compact"/>
      </w:pPr>
      <w:r>
        <w:t xml:space="preserve">Analysis of collected data against predefined performance metrics.</w:t>
      </w:r>
    </w:p>
    <w:p>
      <w:pPr>
        <w:numPr>
          <w:ilvl w:val="1"/>
          <w:numId w:val="1007"/>
        </w:numPr>
        <w:pStyle w:val="Compact"/>
      </w:pPr>
      <w:r>
        <w:t xml:space="preserve">Interviews with clients and stakeholders in Italy Naples.</w:t>
      </w:r>
    </w:p>
    <w:p>
      <w:pPr>
        <w:numPr>
          <w:ilvl w:val="1"/>
          <w:numId w:val="1007"/>
        </w:numPr>
        <w:pStyle w:val="Compact"/>
      </w:pPr>
      <w:r>
        <w:t xml:space="preserve">Preparation of final report and recommendations.</w:t>
      </w:r>
    </w:p>
    <w:p>
      <w:pPr>
        <w:pStyle w:val="FirstParagraph"/>
      </w:pPr>
      <w:r>
        <w:t xml:space="preserve">5. Performance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Target</w:t>
            </w:r>
          </w:p>
        </w:tc>
      </w:tr>
      <w:tr>
        <w:tc>
          <w:tcPr/>
          <w:p>
            <w:pPr>
              <w:pStyle w:val="Compact"/>
              <w:jc w:val="left"/>
            </w:pPr>
            <w:r>
              <w:t xml:space="preserve">Response Time</w:t>
            </w:r>
          </w:p>
        </w:tc>
        <w:tc>
          <w:tcPr/>
          <w:p>
            <w:pPr>
              <w:pStyle w:val="Compact"/>
              <w:jc w:val="left"/>
            </w:pPr>
            <w:r>
              <w:t xml:space="preserve">Time from request to arrival at site in Italy Naples</w:t>
            </w:r>
          </w:p>
        </w:tc>
        <w:tc>
          <w:tcPr/>
          <w:p>
            <w:pPr>
              <w:pStyle w:val="Compact"/>
              <w:jc w:val="left"/>
            </w:pPr>
            <w:r>
              <w:t xml:space="preserve">&lt; 60 minutes for emergencies</w:t>
            </w:r>
          </w:p>
        </w:tc>
      </w:tr>
      <w:tr>
        <w:tc>
          <w:tcPr/>
          <w:p>
            <w:pPr>
              <w:pStyle w:val="Compact"/>
              <w:jc w:val="left"/>
            </w:pPr>
            <w:r>
              <w:t xml:space="preserve">First-Time Fix Rate</w:t>
            </w:r>
          </w:p>
        </w:tc>
        <w:tc>
          <w:tcPr/>
          <w:p>
            <w:pPr>
              <w:pStyle w:val="Compact"/>
              <w:jc w:val="left"/>
            </w:pPr>
            <w:r>
              <w:t xml:space="preserve">Percentage of issues resolved on first visit</w:t>
            </w:r>
          </w:p>
        </w:tc>
        <w:tc>
          <w:tcPr/>
          <w:p>
            <w:pPr>
              <w:pStyle w:val="Compact"/>
              <w:jc w:val="left"/>
            </w:pPr>
            <w:r>
              <w:t xml:space="preserve">&gt; 85%</w:t>
            </w:r>
          </w:p>
        </w:tc>
      </w:tr>
      <w:tr>
        <w:tc>
          <w:tcPr/>
          <w:p>
            <w:pPr>
              <w:pStyle w:val="Compact"/>
              <w:jc w:val="left"/>
            </w:pPr>
            <w:r>
              <w:t xml:space="preserve">Customer Satisfaction</w:t>
            </w:r>
          </w:p>
        </w:tc>
        <w:tc>
          <w:tcPr/>
          <w:p>
            <w:pPr>
              <w:pStyle w:val="Compact"/>
              <w:jc w:val="left"/>
            </w:pPr>
            <w:r>
              <w:t xml:space="preserve">Post-service survey score (1-5 scale)</w:t>
            </w:r>
          </w:p>
        </w:tc>
        <w:tc>
          <w:tcPr/>
          <w:p>
            <w:pPr>
              <w:pStyle w:val="Compact"/>
              <w:jc w:val="left"/>
            </w:pPr>
            <w:r>
              <w:t xml:space="preserve">&gt; 4.2</w:t>
            </w:r>
          </w:p>
        </w:tc>
      </w:tr>
      <w:tr>
        <w:tc>
          <w:tcPr/>
          <w:p>
            <w:pPr>
              <w:pStyle w:val="Compact"/>
              <w:jc w:val="left"/>
            </w:pPr>
            <w:r>
              <w:t xml:space="preserve">Safety Compliance</w:t>
            </w:r>
          </w:p>
        </w:tc>
        <w:tc>
          <w:tcPr/>
          <w:p>
            <w:pPr>
              <w:pStyle w:val="Compact"/>
              <w:jc w:val="left"/>
            </w:pPr>
            <w:r>
              <w:t xml:space="preserve">Adherence to Italian and local safety standards</w:t>
            </w:r>
          </w:p>
        </w:tc>
        <w:tc>
          <w:tcPr/>
          <w:p>
            <w:pPr>
              <w:pStyle w:val="Compact"/>
              <w:jc w:val="left"/>
            </w:pPr>
            <w:r>
              <w:t xml:space="preserve">100%</w:t>
            </w:r>
          </w:p>
        </w:tc>
      </w:tr>
      <w:tr>
        <w:tc>
          <w:tcPr/>
          <w:p>
            <w:pPr>
              <w:pStyle w:val="Compact"/>
              <w:jc w:val="left"/>
            </w:pPr>
            <w:r>
              <w:t xml:space="preserve">Repair Durability</w:t>
            </w:r>
          </w:p>
        </w:tc>
        <w:tc>
          <w:tcPr/>
          <w:p>
            <w:pPr>
              <w:pStyle w:val="Compact"/>
              <w:jc w:val="left"/>
            </w:pPr>
            <w:r>
              <w:t xml:space="preserve">No recurrence of same issue within 30 days</w:t>
            </w:r>
          </w:p>
        </w:tc>
        <w:tc>
          <w:tcPr/>
          <w:p>
            <w:pPr>
              <w:pStyle w:val="Compact"/>
              <w:jc w:val="left"/>
            </w:pPr>
            <w:r>
              <w:t xml:space="preserve">&gt; 90%</w:t>
            </w:r>
          </w:p>
        </w:tc>
      </w:tr>
    </w:tbl>
    <w:p>
      <w:pPr>
        <w:pStyle w:val="BodyText"/>
      </w:pPr>
      <w:r>
        <w:t xml:space="preserve">6. Safety and Compliance</w:t>
      </w:r>
    </w:p>
    <w:p>
      <w:pPr>
        <w:pStyle w:val="BodyText"/>
      </w:pPr>
      <w:r>
        <w:t xml:space="preserve">The Plumber must strictly comply with all applicable Italian national regulations and local Italy Naples municipal codes. Key requirements include:</w:t>
      </w:r>
    </w:p>
    <w:p>
      <w:pPr>
        <w:numPr>
          <w:ilvl w:val="0"/>
          <w:numId w:val="1008"/>
        </w:numPr>
        <w:pStyle w:val="Compact"/>
      </w:pPr>
      <w:r>
        <w:t xml:space="preserve">Use of certified materials and tools.</w:t>
      </w:r>
    </w:p>
    <w:p>
      <w:pPr>
        <w:numPr>
          <w:ilvl w:val="0"/>
          <w:numId w:val="1008"/>
        </w:numPr>
        <w:pStyle w:val="Compact"/>
      </w:pPr>
      <w:r>
        <w:t xml:space="preserve">Implementation of proper lockout/tagout procedures where applicable.</w:t>
      </w:r>
    </w:p>
    <w:p>
      <w:pPr>
        <w:numPr>
          <w:ilvl w:val="0"/>
          <w:numId w:val="1008"/>
        </w:numPr>
        <w:pStyle w:val="Compact"/>
      </w:pPr>
      <w:r>
        <w:t xml:space="preserve">Maintenance of a clean and safe work environment.</w:t>
      </w:r>
    </w:p>
    <w:p>
      <w:pPr>
        <w:numPr>
          <w:ilvl w:val="0"/>
          <w:numId w:val="1008"/>
        </w:numPr>
        <w:pStyle w:val="Compact"/>
      </w:pPr>
      <w:r>
        <w:t xml:space="preserve">Proper disposal of waste materials in accordance with local environmental laws.</w:t>
      </w:r>
    </w:p>
    <w:p>
      <w:pPr>
        <w:pStyle w:val="FirstParagraph"/>
      </w:pPr>
      <w:r>
        <w:rPr>
          <w:bCs/>
          <w:b/>
        </w:rPr>
        <w:t xml:space="preserve">Note:</w:t>
      </w:r>
      <w:r>
        <w:t xml:space="preserve"> </w:t>
      </w:r>
      <w:r>
        <w:t xml:space="preserve">Special attention must be given to working in historic buildings in Italy Naples, where structural integrity and preservation guidelines may impose additional constraints.</w:t>
      </w:r>
    </w:p>
    <w:p>
      <w:pPr>
        <w:pStyle w:val="BodyText"/>
      </w:pPr>
      <w:r>
        <w:t xml:space="preserve">7. Data Collection and Reporting</w:t>
      </w:r>
    </w:p>
    <w:p>
      <w:pPr>
        <w:pStyle w:val="BodyText"/>
      </w:pPr>
      <w:r>
        <w:t xml:space="preserve">Data will be collected through:</w:t>
      </w:r>
    </w:p>
    <w:p>
      <w:pPr>
        <w:numPr>
          <w:ilvl w:val="0"/>
          <w:numId w:val="1009"/>
        </w:numPr>
        <w:pStyle w:val="Compact"/>
      </w:pPr>
      <w:r>
        <w:t xml:space="preserve">Digital service logs maintained by the Plumber.</w:t>
      </w:r>
    </w:p>
    <w:p>
      <w:pPr>
        <w:numPr>
          <w:ilvl w:val="0"/>
          <w:numId w:val="1009"/>
        </w:numPr>
        <w:pStyle w:val="Compact"/>
      </w:pPr>
      <w:r>
        <w:t xml:space="preserve">On-site observations by protocol supervisors.</w:t>
      </w:r>
    </w:p>
    <w:p>
      <w:pPr>
        <w:numPr>
          <w:ilvl w:val="0"/>
          <w:numId w:val="1009"/>
        </w:numPr>
        <w:pStyle w:val="Compact"/>
      </w:pPr>
      <w:r>
        <w:t xml:space="preserve">Customer feedback forms distributed after each service.</w:t>
      </w:r>
    </w:p>
    <w:p>
      <w:pPr>
        <w:numPr>
          <w:ilvl w:val="0"/>
          <w:numId w:val="1009"/>
        </w:numPr>
        <w:pStyle w:val="Compact"/>
      </w:pPr>
      <w:r>
        <w:t xml:space="preserve">Photographic documentation of work performed.</w:t>
      </w:r>
    </w:p>
    <w:p>
      <w:pPr>
        <w:pStyle w:val="FirstParagraph"/>
      </w:pPr>
      <w:r>
        <w:t xml:space="preserve">A preliminary report will be issued at the end of Phase 2, with a comprehensive final report concluding the Experiment Protocol.</w:t>
      </w:r>
    </w:p>
    <w:p>
      <w:pPr>
        <w:pStyle w:val="BodyText"/>
      </w:pPr>
      <w:r>
        <w:t xml:space="preserve">8. Conclusion</w:t>
      </w:r>
    </w:p>
    <w:p>
      <w:pPr>
        <w:pStyle w:val="BodyText"/>
      </w:pPr>
      <w:r>
        <w:t xml:space="preserve">This Experiment Protocol provides a structured framework for evaluating the performance of a Plumber in the distinctive environment of Italy Naples. By adhering to this protocol, stakeholders can ensure that plumbing services meet high standards of quality, safety, and reliability, ultimately contributing to improved infrastructure and public satisfaction in the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Plumber in Italy Naples</dc:title>
  <dc:creator/>
  <dc:language>en</dc:language>
  <cp:keywords/>
  <dcterms:created xsi:type="dcterms:W3CDTF">2026-10-10T03:57:57Z</dcterms:created>
  <dcterms:modified xsi:type="dcterms:W3CDTF">2026-10-10T03:57:57Z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