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Comparative Analysis of Plumber Efficiency and Service Quality in Residential Buildings of Russia Moscow</w:t>
      </w:r>
    </w:p>
    <w:p>
      <w:pPr>
        <w:pStyle w:val="BodyText"/>
      </w:pPr>
      <w:r>
        <w:rPr>
          <w:bCs/>
          <w:b/>
        </w:rPr>
        <w:t xml:space="preserve">Protocol ID:</w:t>
      </w:r>
      <w:r>
        <w:t xml:space="preserve"> </w:t>
      </w:r>
      <w:r>
        <w:t xml:space="preserve">EXP-PLB-MOW-2024-001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Russia Moscow</w:t>
      </w:r>
    </w:p>
    <w:bookmarkEnd w:id="20"/>
    <w:p>
      <w:pPr>
        <w:pStyle w:val="BodyText"/>
      </w:pPr>
      <w:r>
        <w:t xml:space="preserve">1. Introduction and Background</w:t>
      </w:r>
    </w:p>
    <w:p>
      <w:pPr>
        <w:pStyle w:val="BodyText"/>
      </w:pPr>
      <w:r>
        <w:t xml:space="preserve">This Experiment Protocol outlines the methodology for assessing the performance, reliability, and customer satisfaction levels of professional Plumber services operating within the urban environment of Russia Moscow. Moscow, as the capital and largest city of Russia, presents unique challenges for plumbing infrastructure due to its dense residential architecture, aging Soviet-era building stock, and extreme seasonal temperature variations. The objective of this study is to systematically evaluate how Plumber professionals adapt to these specific conditions and deliver effective solutions.</w:t>
      </w:r>
    </w:p>
    <w:p>
      <w:pPr>
        <w:pStyle w:val="BodyText"/>
      </w:pPr>
      <w:r>
        <w:t xml:space="preserve">The term "Plumber" in this context refers to licensed and unlicensed technicians specializing in the installation, maintenance, and repair of water supply, drainage, and heating systems. Given the critical nature of plumbing services in Moscow's climate, where frozen pipes and system failures can cause significant property damage, this experiment aims to identify best practices and areas for improvement in the local Plumber workforce.</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measure the average response time of Plumber services across different districts of Russia Moscow.</w:t>
      </w:r>
    </w:p>
    <w:p>
      <w:pPr>
        <w:numPr>
          <w:ilvl w:val="0"/>
          <w:numId w:val="1001"/>
        </w:numPr>
        <w:pStyle w:val="Compact"/>
      </w:pPr>
      <w:r>
        <w:t xml:space="preserve">To evaluate the technical competence of Plumber professionals in handling common issues such as pipe bursts, leaks, and boiler malfunctions.</w:t>
      </w:r>
    </w:p>
    <w:p>
      <w:pPr>
        <w:numPr>
          <w:ilvl w:val="0"/>
          <w:numId w:val="1001"/>
        </w:numPr>
        <w:pStyle w:val="Compact"/>
      </w:pPr>
      <w:r>
        <w:t xml:space="preserve">To assess customer satisfaction levels regarding pricing transparency, professionalism, and post-service support.</w:t>
      </w:r>
    </w:p>
    <w:p>
      <w:pPr>
        <w:numPr>
          <w:ilvl w:val="0"/>
          <w:numId w:val="1001"/>
        </w:numPr>
        <w:pStyle w:val="Compact"/>
      </w:pPr>
      <w:r>
        <w:t xml:space="preserve">To analyze the impact of seasonal variations on Plumber workload and service quality in Russia Moscow.</w:t>
      </w:r>
    </w:p>
    <w:p>
      <w:pPr>
        <w:pStyle w:val="FirstParagraph"/>
      </w:pPr>
      <w:r>
        <w:t xml:space="preserve">3. Methodology</w:t>
      </w:r>
    </w:p>
    <w:p>
      <w:pPr>
        <w:pStyle w:val="BodyText"/>
      </w:pPr>
      <w:r>
        <w:t xml:space="preserve">This experiment will employ a mixed-methods approach, combining quantitative data collection with qualitative interviews. The study will be conducted over a period of six months, covering both winter and summer seasons to account for seasonal variations in plumbing demands in Russia Moscow.</w:t>
      </w:r>
    </w:p>
    <w:bookmarkStart w:id="21" w:name="sample-selection"/>
    <w:p>
      <w:pPr>
        <w:pStyle w:val="Heading3"/>
      </w:pPr>
      <w:r>
        <w:t xml:space="preserve">3.1 Sample Selection</w:t>
      </w:r>
    </w:p>
    <w:p>
      <w:pPr>
        <w:pStyle w:val="FirstParagraph"/>
      </w:pPr>
      <w:r>
        <w:t xml:space="preserve">A stratified random sampling method will be used to select Plumber services from various districts of Russia Moscow, including central, suburban, and industrial areas. The sample will include both independent Plumber professionals and employees of larger plumbing companies. A total of 150 Plumber services will be included in the study.</w:t>
      </w:r>
    </w:p>
    <w:bookmarkEnd w:id="21"/>
    <w:bookmarkStart w:id="22" w:name="data-collection-procedures"/>
    <w:p>
      <w:pPr>
        <w:pStyle w:val="Heading3"/>
      </w:pPr>
      <w:r>
        <w:t xml:space="preserve">3.2 Data Collection Procedures</w:t>
      </w:r>
    </w:p>
    <w:p>
      <w:pPr>
        <w:pStyle w:val="FirstParagraph"/>
      </w:pPr>
      <w:r>
        <w:t xml:space="preserve">Data will be collected through the following methods:</w:t>
      </w:r>
    </w:p>
    <w:p>
      <w:pPr>
        <w:numPr>
          <w:ilvl w:val="0"/>
          <w:numId w:val="1002"/>
        </w:numPr>
        <w:pStyle w:val="Compact"/>
      </w:pPr>
      <w:r>
        <w:rPr>
          <w:bCs/>
          <w:b/>
        </w:rPr>
        <w:t xml:space="preserve">Simulated Service Requests:</w:t>
      </w:r>
      <w:r>
        <w:t xml:space="preserve"> </w:t>
      </w:r>
      <w:r>
        <w:t xml:space="preserve">Researchers will place anonymous service requests with selected Plumber services to measure response times and initial communication quality.</w:t>
      </w:r>
    </w:p>
    <w:p>
      <w:pPr>
        <w:numPr>
          <w:ilvl w:val="0"/>
          <w:numId w:val="1002"/>
        </w:numPr>
        <w:pStyle w:val="Compact"/>
      </w:pPr>
      <w:r>
        <w:rPr>
          <w:bCs/>
          <w:b/>
        </w:rPr>
        <w:t xml:space="preserve">On-Site Observations:</w:t>
      </w:r>
      <w:r>
        <w:t xml:space="preserve"> </w:t>
      </w:r>
      <w:r>
        <w:t xml:space="preserve">Trained observers will accompany Plumber professionals during actual service calls to assess technical skills and adherence to safety protocols.</w:t>
      </w:r>
    </w:p>
    <w:p>
      <w:pPr>
        <w:numPr>
          <w:ilvl w:val="0"/>
          <w:numId w:val="1002"/>
        </w:numPr>
        <w:pStyle w:val="Compact"/>
      </w:pPr>
      <w:r>
        <w:rPr>
          <w:bCs/>
          <w:b/>
        </w:rPr>
        <w:t xml:space="preserve">Customer Surveys:</w:t>
      </w:r>
      <w:r>
        <w:t xml:space="preserve"> </w:t>
      </w:r>
      <w:r>
        <w:t xml:space="preserve">Post-service surveys will be distributed to customers who have recently used Plumber services in Russia Moscow to gather feedback on satisfaction and perceived value.</w:t>
      </w:r>
    </w:p>
    <w:p>
      <w:pPr>
        <w:numPr>
          <w:ilvl w:val="0"/>
          <w:numId w:val="1002"/>
        </w:numPr>
        <w:pStyle w:val="Compact"/>
      </w:pPr>
      <w:r>
        <w:rPr>
          <w:bCs/>
          <w:b/>
        </w:rPr>
        <w:t xml:space="preserve">Interviews with Plumber Professionals:</w:t>
      </w:r>
      <w:r>
        <w:t xml:space="preserve"> </w:t>
      </w:r>
      <w:r>
        <w:t xml:space="preserve">Semi-structured interviews will be conducted with Plumber participants to understand their challenges, training backgrounds, and operational practices.</w:t>
      </w:r>
    </w:p>
    <w:bookmarkEnd w:id="22"/>
    <w:p>
      <w:pPr>
        <w:pStyle w:val="FirstParagraph"/>
      </w:pPr>
      <w:r>
        <w:t xml:space="preserve">4.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Response Time</w:t>
            </w:r>
          </w:p>
        </w:tc>
        <w:tc>
          <w:tcPr/>
          <w:p>
            <w:pPr>
              <w:pStyle w:val="Compact"/>
              <w:jc w:val="left"/>
            </w:pPr>
            <w:r>
              <w:t xml:space="preserve">Time taken by Plumber to arrive after service request</w:t>
            </w:r>
          </w:p>
        </w:tc>
        <w:tc>
          <w:tcPr/>
          <w:p>
            <w:pPr>
              <w:pStyle w:val="Compact"/>
              <w:jc w:val="left"/>
            </w:pPr>
            <w:r>
              <w:t xml:space="preserve">Chronometer recording from request to arrival</w:t>
            </w:r>
          </w:p>
        </w:tc>
      </w:tr>
      <w:tr>
        <w:tc>
          <w:tcPr/>
          <w:p>
            <w:pPr>
              <w:pStyle w:val="Compact"/>
              <w:jc w:val="left"/>
            </w:pPr>
            <w:r>
              <w:t xml:space="preserve">Technical Competence</w:t>
            </w:r>
          </w:p>
        </w:tc>
        <w:tc>
          <w:tcPr/>
          <w:p>
            <w:pPr>
              <w:pStyle w:val="Compact"/>
              <w:jc w:val="left"/>
            </w:pPr>
            <w:r>
              <w:t xml:space="preserve">Ability of Plumber to diagnose and fix issues correctly</w:t>
            </w:r>
          </w:p>
        </w:tc>
        <w:tc>
          <w:tcPr/>
          <w:p>
            <w:pPr>
              <w:pStyle w:val="Compact"/>
              <w:jc w:val="left"/>
            </w:pPr>
            <w:r>
              <w:t xml:space="preserve">Observer checklist based on industry standards</w:t>
            </w:r>
          </w:p>
        </w:tc>
      </w:tr>
      <w:tr>
        <w:tc>
          <w:tcPr/>
          <w:p>
            <w:pPr>
              <w:pStyle w:val="Compact"/>
              <w:jc w:val="left"/>
            </w:pPr>
            <w:r>
              <w:t xml:space="preserve">Customer Satisfaction</w:t>
            </w:r>
          </w:p>
        </w:tc>
        <w:tc>
          <w:tcPr/>
          <w:p>
            <w:pPr>
              <w:pStyle w:val="Compact"/>
              <w:jc w:val="left"/>
            </w:pPr>
            <w:r>
              <w:t xml:space="preserve">Overall satisfaction level of customers with Plumber service</w:t>
            </w:r>
          </w:p>
        </w:tc>
        <w:tc>
          <w:tcPr/>
          <w:p>
            <w:pPr>
              <w:pStyle w:val="Compact"/>
              <w:jc w:val="left"/>
            </w:pPr>
            <w:r>
              <w:t xml:space="preserve">5-point Likert scale survey</w:t>
            </w:r>
          </w:p>
        </w:tc>
      </w:tr>
      <w:tr>
        <w:tc>
          <w:tcPr/>
          <w:p>
            <w:pPr>
              <w:pStyle w:val="Compact"/>
              <w:jc w:val="left"/>
            </w:pPr>
            <w:r>
              <w:t xml:space="preserve">Pricing Transparency</w:t>
            </w:r>
          </w:p>
        </w:tc>
        <w:tc>
          <w:tcPr/>
          <w:p>
            <w:pPr>
              <w:pStyle w:val="Compact"/>
              <w:jc w:val="left"/>
            </w:pPr>
            <w:r>
              <w:t xml:space="preserve">Clarity and fairness of pricing provided by Plumber</w:t>
            </w:r>
          </w:p>
        </w:tc>
        <w:tc>
          <w:tcPr/>
          <w:p>
            <w:pPr>
              <w:pStyle w:val="Compact"/>
              <w:jc w:val="left"/>
            </w:pPr>
            <w:r>
              <w:t xml:space="preserve">Customer survey and price comparison analysis</w:t>
            </w:r>
          </w:p>
        </w:tc>
      </w:tr>
      <w:tr>
        <w:tc>
          <w:tcPr/>
          <w:p>
            <w:pPr>
              <w:pStyle w:val="Compact"/>
              <w:jc w:val="left"/>
            </w:pPr>
            <w:r>
              <w:t xml:space="preserve">Seasonal Adaptation</w:t>
            </w:r>
          </w:p>
        </w:tc>
        <w:tc>
          <w:tcPr/>
          <w:p>
            <w:pPr>
              <w:pStyle w:val="Compact"/>
              <w:jc w:val="left"/>
            </w:pPr>
            <w:r>
              <w:t xml:space="preserve">Effectiveness of Plumber services during extreme weather in Russia Moscow</w:t>
            </w:r>
          </w:p>
        </w:tc>
        <w:tc>
          <w:tcPr/>
          <w:p>
            <w:pPr>
              <w:pStyle w:val="Compact"/>
              <w:jc w:val="left"/>
            </w:pPr>
            <w:r>
              <w:t xml:space="preserve">Comparison of performance metrics across seasons</w:t>
            </w:r>
          </w:p>
        </w:tc>
      </w:tr>
    </w:tbl>
    <w:p>
      <w:pPr>
        <w:pStyle w:val="BodyText"/>
      </w:pPr>
      <w:r>
        <w:t xml:space="preserve">5. Ethical Considerations</w:t>
      </w:r>
    </w:p>
    <w:p>
      <w:pPr>
        <w:pStyle w:val="BodyText"/>
      </w:pPr>
      <w:r>
        <w:t xml:space="preserve">This Experiment Protocol adheres to ethical guidelines for research involving human participants. Informed consent will be obtained from all Plumber professionals and customers participating in the study. Confidentiality and anonymity will be maintained throughout the data collection and analysis processes. Special attention will be given to ensuring that simulated service requests do not disrupt the normal operations of Plumber services in Russia Moscow.</w:t>
      </w:r>
    </w:p>
    <w:p>
      <w:pPr>
        <w:pStyle w:val="BodyText"/>
      </w:pPr>
      <w:r>
        <w:t xml:space="preserve">6. Data Analysis</w:t>
      </w:r>
    </w:p>
    <w:p>
      <w:pPr>
        <w:pStyle w:val="BodyText"/>
      </w:pPr>
      <w:r>
        <w:t xml:space="preserve">Quantitative data will be analyzed using statistical software to identify trends, correlations, and significant differences in Plumber performance across various districts and seasons in Russia Moscow. Qualitative data from interviews and open-ended survey responses will be analyzed using thematic analysis to extract key insights and recommendations.</w:t>
      </w:r>
    </w:p>
    <w:p>
      <w:pPr>
        <w:pStyle w:val="BodyText"/>
      </w:pPr>
      <w:r>
        <w:t xml:space="preserve">7. Expected Outcomes</w:t>
      </w:r>
    </w:p>
    <w:p>
      <w:pPr>
        <w:pStyle w:val="BodyText"/>
      </w:pPr>
      <w:r>
        <w:t xml:space="preserve">This experiment is expected to provide valuable insights into the current state of Plumber services in Russia Moscow. The findings will help identify areas where Plumber professionals excel and areas that require improvement. Recommendations will be made for enhancing training programs, regulatory frameworks, and customer service practices within the plumbing industry in Russia Moscow.</w:t>
      </w:r>
    </w:p>
    <w:p>
      <w:pPr>
        <w:pStyle w:val="BodyText"/>
      </w:pPr>
      <w:r>
        <w:t xml:space="preserve">8. Conclusion</w:t>
      </w:r>
    </w:p>
    <w:p>
      <w:pPr>
        <w:pStyle w:val="BodyText"/>
      </w:pPr>
      <w:r>
        <w:t xml:space="preserve">This Experiment Protocol provides a comprehensive framework for evaluating the performance of Plumber services in Russia Moscow. By systematically assessing key aspects of Plumber operations, this study aims to contribute to the improvement of plumbing infrastructure and service quality in one of the world's largest and most challenging urban environments.</w:t>
      </w:r>
    </w:p>
    <w:p>
      <w:pPr>
        <w:pStyle w:val="BodyText"/>
      </w:pPr>
      <w:r>
        <w:rPr>
          <w:bCs/>
          <w:b/>
        </w:rPr>
        <w:t xml:space="preserve">Prepared by:</w:t>
      </w:r>
      <w:r>
        <w:t xml:space="preserve"> </w:t>
      </w:r>
      <w:r>
        <w:t xml:space="preserve">Research Team</w:t>
      </w:r>
      <w:r>
        <w:br/>
      </w:r>
      <w:r>
        <w:rPr>
          <w:bCs/>
          <w:b/>
        </w:rPr>
        <w:t xml:space="preserve">Affiliation:</w:t>
      </w:r>
      <w:r>
        <w:t xml:space="preserve"> </w:t>
      </w:r>
      <w:r>
        <w:t xml:space="preserve">Urban Infrastructure Studies Group</w:t>
      </w:r>
      <w:r>
        <w:br/>
      </w:r>
      <w:r>
        <w:rPr>
          <w:bCs/>
          <w:b/>
        </w:rPr>
        <w:t xml:space="preserve">Contact:</w:t>
      </w:r>
      <w:r>
        <w:t xml:space="preserve"> </w:t>
      </w:r>
      <w:r>
        <w:t xml:space="preserve">research@urbaninfra.org</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Russia Moscow</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