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f80da8f271265427a05f51d8b94ff2a332cdee"/>
    <w:p>
      <w:pPr>
        <w:pStyle w:val="Heading1"/>
      </w:pPr>
      <w:r>
        <w:t xml:space="preserve">Experiment Protocol: Advanced Plumbing Systems in Russia Saint Petersburg</w:t>
      </w:r>
    </w:p>
    <w:p>
      <w:pPr>
        <w:pStyle w:val="FirstParagraph"/>
      </w:pPr>
      <w:r>
        <w:rPr>
          <w:bCs/>
          <w:b/>
        </w:rPr>
        <w:t xml:space="preserve">Document ID:</w:t>
      </w:r>
      <w:r>
        <w:t xml:space="preserve"> </w:t>
      </w:r>
      <w:r>
        <w:t xml:space="preserve">EP-SPB-PLUMB-2023-001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Russia, Saint Petersburg</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and methodologies for evaluating advanced plumbing systems in the context of Russia Saint Petersburg. The city's unique geographical and climatic conditions, including its position on the Neva River and its cold winters, present specific challenges for plumbing infrastructure. This protocol aims to assess the performance, durability, and efficiency of modern plumbing solutions under these conditions.</w:t>
      </w:r>
    </w:p>
    <w:p>
      <w:pPr>
        <w:pStyle w:val="BodyText"/>
      </w:pPr>
      <w:r>
        <w:t xml:space="preserve">The primary objective is to ensure that the plumbing systems meet the high standards required for residential, commercial, and industrial applications in Saint Petersburg. By conducting this experiment, we aim to provide valuable insights into the best practices for installing and maintaining plumbing systems in this region.</w:t>
      </w:r>
    </w:p>
    <w:p>
      <w:pPr>
        <w:pStyle w:val="BodyText"/>
      </w:pPr>
      <w:r>
        <w:t xml:space="preserve">2. Objectives</w:t>
      </w:r>
    </w:p>
    <w:p>
      <w:pPr>
        <w:pStyle w:val="BodyText"/>
      </w:pPr>
      <w:r>
        <w:t xml:space="preserve">The main objectives of this Experiment Protocol are as follows:</w:t>
      </w:r>
    </w:p>
    <w:p>
      <w:pPr>
        <w:numPr>
          <w:ilvl w:val="0"/>
          <w:numId w:val="1001"/>
        </w:numPr>
        <w:pStyle w:val="Compact"/>
      </w:pPr>
      <w:r>
        <w:t xml:space="preserve">To evaluate the performance of various plumbing materials and components under the climatic conditions of Russia Saint Petersburg.</w:t>
      </w:r>
    </w:p>
    <w:p>
      <w:pPr>
        <w:numPr>
          <w:ilvl w:val="0"/>
          <w:numId w:val="1001"/>
        </w:numPr>
        <w:pStyle w:val="Compact"/>
      </w:pPr>
      <w:r>
        <w:t xml:space="preserve">To assess the efficiency of water supply and drainage systems in terms of flow rate, pressure, and energy consumption.</w:t>
      </w:r>
    </w:p>
    <w:p>
      <w:pPr>
        <w:numPr>
          <w:ilvl w:val="0"/>
          <w:numId w:val="1001"/>
        </w:numPr>
        <w:pStyle w:val="Compact"/>
      </w:pPr>
      <w:r>
        <w:t xml:space="preserve">To identify potential issues related to freezing, corrosion, and wear in plumbing systems.</w:t>
      </w:r>
    </w:p>
    <w:p>
      <w:pPr>
        <w:numPr>
          <w:ilvl w:val="0"/>
          <w:numId w:val="1001"/>
        </w:numPr>
        <w:pStyle w:val="Compact"/>
      </w:pPr>
      <w:r>
        <w:t xml:space="preserve">To develop recommendations for the installation and maintenance of plumbing systems in Saint Petersburg.</w:t>
      </w:r>
    </w:p>
    <w:p>
      <w:pPr>
        <w:pStyle w:val="FirstParagraph"/>
      </w:pPr>
      <w:r>
        <w:t xml:space="preserve">3. Scope</w:t>
      </w:r>
    </w:p>
    <w:p>
      <w:pPr>
        <w:pStyle w:val="BodyText"/>
      </w:pPr>
      <w:r>
        <w:t xml:space="preserve">This Experiment Protocol covers the following aspects of plumbing systems in Russia Saint Petersburg:</w:t>
      </w:r>
    </w:p>
    <w:p>
      <w:pPr>
        <w:numPr>
          <w:ilvl w:val="0"/>
          <w:numId w:val="1002"/>
        </w:numPr>
        <w:pStyle w:val="Compact"/>
      </w:pPr>
      <w:r>
        <w:t xml:space="preserve">Water supply systems, including pipes, valves, and fittings.</w:t>
      </w:r>
    </w:p>
    <w:p>
      <w:pPr>
        <w:numPr>
          <w:ilvl w:val="0"/>
          <w:numId w:val="1002"/>
        </w:numPr>
        <w:pStyle w:val="Compact"/>
      </w:pPr>
      <w:r>
        <w:t xml:space="preserve">Drainage and sewage systems, including pipes, traps, and vents.</w:t>
      </w:r>
    </w:p>
    <w:p>
      <w:pPr>
        <w:numPr>
          <w:ilvl w:val="0"/>
          <w:numId w:val="1002"/>
        </w:numPr>
        <w:pStyle w:val="Compact"/>
      </w:pPr>
      <w:r>
        <w:t xml:space="preserve">Heating systems, including radiators, boilers, and heat exchangers.</w:t>
      </w:r>
    </w:p>
    <w:p>
      <w:pPr>
        <w:numPr>
          <w:ilvl w:val="0"/>
          <w:numId w:val="1002"/>
        </w:numPr>
        <w:pStyle w:val="Compact"/>
      </w:pPr>
      <w:r>
        <w:t xml:space="preserve">Insulation and protective measures against freezing and corrosion.</w:t>
      </w:r>
    </w:p>
    <w:p>
      <w:pPr>
        <w:pStyle w:val="FirstParagraph"/>
      </w:pPr>
      <w:r>
        <w:t xml:space="preserve">The scope of this protocol is limited to residential and commercial buildings within the city limits of Saint Petersburg. Industrial applications may require additional considerations and are not covered in this document.</w:t>
      </w:r>
    </w:p>
    <w:p>
      <w:pPr>
        <w:pStyle w:val="BodyText"/>
      </w:pPr>
      <w:r>
        <w:t xml:space="preserve">4. Methodology</w:t>
      </w:r>
    </w:p>
    <w:p>
      <w:pPr>
        <w:pStyle w:val="BodyText"/>
      </w:pPr>
      <w:r>
        <w:t xml:space="preserve">The methodology for this Experiment Protocol involves the following steps:</w:t>
      </w:r>
    </w:p>
    <w:p>
      <w:pPr>
        <w:numPr>
          <w:ilvl w:val="0"/>
          <w:numId w:val="1003"/>
        </w:numPr>
        <w:pStyle w:val="Compact"/>
      </w:pPr>
      <w:r>
        <w:rPr>
          <w:bCs/>
          <w:b/>
        </w:rPr>
        <w:t xml:space="preserve">Selection of Test Sites:</w:t>
      </w:r>
      <w:r>
        <w:t xml:space="preserve"> </w:t>
      </w:r>
      <w:r>
        <w:t xml:space="preserve">Identify and select a representative sample of residential and commercial buildings in Saint Petersburg for testing.</w:t>
      </w:r>
    </w:p>
    <w:p>
      <w:pPr>
        <w:numPr>
          <w:ilvl w:val="0"/>
          <w:numId w:val="1003"/>
        </w:numPr>
        <w:pStyle w:val="Compact"/>
      </w:pPr>
      <w:r>
        <w:rPr>
          <w:bCs/>
          <w:b/>
        </w:rPr>
        <w:t xml:space="preserve">Installation of Test Systems:</w:t>
      </w:r>
      <w:r>
        <w:t xml:space="preserve"> </w:t>
      </w:r>
      <w:r>
        <w:t xml:space="preserve">Install advanced plumbing systems in the selected test sites, ensuring compliance with local building codes and standards.</w:t>
      </w:r>
    </w:p>
    <w:p>
      <w:pPr>
        <w:numPr>
          <w:ilvl w:val="0"/>
          <w:numId w:val="1003"/>
        </w:numPr>
        <w:pStyle w:val="Compact"/>
      </w:pPr>
      <w:r>
        <w:rPr>
          <w:bCs/>
          <w:b/>
        </w:rPr>
        <w:t xml:space="preserve">Data Collection:</w:t>
      </w:r>
      <w:r>
        <w:t xml:space="preserve"> </w:t>
      </w:r>
      <w:r>
        <w:t xml:space="preserve">Collect data on the performance of the plumbing systems over a period of one year, including temperature, pressure, flow rate, and energy consumption.</w:t>
      </w:r>
    </w:p>
    <w:p>
      <w:pPr>
        <w:numPr>
          <w:ilvl w:val="0"/>
          <w:numId w:val="1003"/>
        </w:numPr>
        <w:pStyle w:val="Compact"/>
      </w:pPr>
      <w:r>
        <w:rPr>
          <w:bCs/>
          <w:b/>
        </w:rPr>
        <w:t xml:space="preserve">Analysis:</w:t>
      </w:r>
      <w:r>
        <w:t xml:space="preserve"> </w:t>
      </w:r>
      <w:r>
        <w:t xml:space="preserve">Analyze the collected data to identify trends, patterns, and potential issues.</w:t>
      </w:r>
    </w:p>
    <w:p>
      <w:pPr>
        <w:numPr>
          <w:ilvl w:val="0"/>
          <w:numId w:val="1003"/>
        </w:numPr>
        <w:pStyle w:val="Compact"/>
      </w:pPr>
      <w:r>
        <w:rPr>
          <w:bCs/>
          <w:b/>
        </w:rPr>
        <w:t xml:space="preserve">Reporting:</w:t>
      </w:r>
      <w:r>
        <w:t xml:space="preserve"> </w:t>
      </w:r>
      <w:r>
        <w:t xml:space="preserve">Prepare a comprehensive report summarizing the findings and providing recommendations for the installation and maintenance of plumbing systems in Saint Petersburg.</w:t>
      </w:r>
    </w:p>
    <w:p>
      <w:pPr>
        <w:pStyle w:val="FirstParagraph"/>
      </w:pPr>
      <w:r>
        <w:t xml:space="preserve">5. Safety Considerations</w:t>
      </w:r>
    </w:p>
    <w:p>
      <w:pPr>
        <w:pStyle w:val="BodyText"/>
      </w:pPr>
      <w:r>
        <w:t xml:space="preserve">Safety is a paramount concern in this Experiment Protocol. The following safety measures will be implemented:</w:t>
      </w:r>
    </w:p>
    <w:p>
      <w:pPr>
        <w:numPr>
          <w:ilvl w:val="0"/>
          <w:numId w:val="1004"/>
        </w:numPr>
        <w:pStyle w:val="Compact"/>
      </w:pPr>
      <w:r>
        <w:t xml:space="preserve">All personnel involved in the installation and testing of plumbing systems must be trained and certified.</w:t>
      </w:r>
    </w:p>
    <w:p>
      <w:pPr>
        <w:numPr>
          <w:ilvl w:val="0"/>
          <w:numId w:val="1004"/>
        </w:numPr>
        <w:pStyle w:val="Compact"/>
      </w:pPr>
      <w:r>
        <w:t xml:space="preserve">Personal protective equipment (PPE) must be worn at all times during installation and testing.</w:t>
      </w:r>
    </w:p>
    <w:p>
      <w:pPr>
        <w:numPr>
          <w:ilvl w:val="0"/>
          <w:numId w:val="1004"/>
        </w:numPr>
        <w:pStyle w:val="Compact"/>
      </w:pPr>
      <w:r>
        <w:t xml:space="preserve">Regular safety inspections will be conducted to ensure compliance with safety standards.</w:t>
      </w:r>
    </w:p>
    <w:p>
      <w:pPr>
        <w:numPr>
          <w:ilvl w:val="0"/>
          <w:numId w:val="1004"/>
        </w:numPr>
        <w:pStyle w:val="Compact"/>
      </w:pPr>
      <w:r>
        <w:t xml:space="preserve">In case of any accidents or incidents, immediate action will be taken to mitigate the risk and provide medical assistance if necessary.</w:t>
      </w:r>
    </w:p>
    <w:p>
      <w:pPr>
        <w:pStyle w:val="FirstParagraph"/>
      </w:pPr>
      <w:r>
        <w:t xml:space="preserve">6. Conclusion</w:t>
      </w:r>
    </w:p>
    <w:p>
      <w:pPr>
        <w:pStyle w:val="BodyText"/>
      </w:pPr>
      <w:r>
        <w:t xml:space="preserve">This Experiment Protocol provides a structured approach to evaluating advanced plumbing systems in Russia Saint Petersburg. By following the outlined procedures and methodologies, we aim to gain valuable insights into the performance and reliability of these systems under the unique conditions of the city. The findings from this experiment will contribute to the development of best practices for plumbing installation and maintenance in Saint Petersburg, ultimately enhancing the quality of life for its residents and businesses.</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Russia Saint Petersburg</dc:title>
  <dc:creator/>
  <dc:language>en</dc:language>
  <cp:keywords/>
  <dcterms:created xsi:type="dcterms:W3CDTF">2026-10-10T03:14:16Z</dcterms:created>
  <dcterms:modified xsi:type="dcterms:W3CDTF">2026-10-10T03:14:16Z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