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0" w:name="X670118b6e208cfb5be44e5ea1bec21e205715c8"/>
    <w:p>
      <w:pPr>
        <w:pStyle w:val="Heading1"/>
      </w:pPr>
      <w:r>
        <w:t xml:space="preserve">Experiment Protocol: Evaluation of Plumber Service Efficiency and Water System Integrity in Senegal Dakar</w:t>
      </w:r>
    </w:p>
    <w:p>
      <w:pPr>
        <w:pStyle w:val="FirstParagraph"/>
      </w:pPr>
      <w:r>
        <w:rPr>
          <w:bCs/>
          <w:b/>
        </w:rPr>
        <w:t xml:space="preserve">Protocol ID:</w:t>
      </w:r>
      <w:r>
        <w:t xml:space="preserve"> </w:t>
      </w:r>
      <w:r>
        <w:t xml:space="preserve">SP-DKR-PLB-2024-001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Senegal Dakar, West Africa</w:t>
      </w:r>
    </w:p>
    <w:p>
      <w:pPr>
        <w:pStyle w:val="BodyText"/>
      </w:pPr>
      <w:r>
        <w:rPr>
          <w:bCs/>
          <w:b/>
        </w:rPr>
        <w:t xml:space="preserve">Subject:</w:t>
      </w:r>
      <w:r>
        <w:t xml:space="preserve"> </w:t>
      </w:r>
      <w:r>
        <w:t xml:space="preserve">Plumber Performance Assessment and Water Infrastructure Optimization</w:t>
      </w:r>
    </w:p>
    <w:bookmarkEnd w:id="20"/>
    <w:bookmarkStart w:id="21" w:name="introduction-and-background"/>
    <w:p>
      <w:pPr>
        <w:pStyle w:val="Heading2"/>
      </w:pPr>
      <w:r>
        <w:t xml:space="preserve">1. Introduction and Background</w:t>
      </w:r>
    </w:p>
    <w:p>
      <w:pPr>
        <w:pStyle w:val="FirstParagraph"/>
      </w:pPr>
      <w:r>
        <w:t xml:space="preserve">The city of Senegal Dakar faces unique challenges related to water distribution, sanitation, and plumbing infrastructure. Rapid urbanization, fluctuating water pressure, and varying building standards necessitate a systematic evaluation of plumbing services. This Experiment Protocol aims to assess the efficiency, reliability, and technical competence of a Plumber operating within Senegal Dakar. The study will focus on residential and small commercial buildings, examining installation quality, leak detection accuracy, repair speed, and compliance with local water management regulations.</w:t>
      </w:r>
    </w:p>
    <w:p>
      <w:pPr>
        <w:pStyle w:val="BodyText"/>
      </w:pPr>
      <w:r>
        <w:t xml:space="preserve">The Plumber under evaluation will be required to perform standardized tasks under controlled conditions, simulating real-world scenarios commonly encountered in Senegal Dakar. This includes handling high-salinity water, dealing with irregular water supply, and adapting to diverse pipe materials used in the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skills of a Plumber in installing, maintaining, and repairing water systems in Senegal Dakar.</w:t>
      </w:r>
    </w:p>
    <w:p>
      <w:pPr>
        <w:numPr>
          <w:ilvl w:val="0"/>
          <w:numId w:val="1001"/>
        </w:numPr>
        <w:pStyle w:val="Compact"/>
      </w:pPr>
      <w:r>
        <w:t xml:space="preserve">To measure the time efficiency and cost-effectiveness of plumbing interventions.</w:t>
      </w:r>
    </w:p>
    <w:p>
      <w:pPr>
        <w:numPr>
          <w:ilvl w:val="0"/>
          <w:numId w:val="1001"/>
        </w:numPr>
        <w:pStyle w:val="Compact"/>
      </w:pPr>
      <w:r>
        <w:t xml:space="preserve">To assess the durability and leak resistance of plumbing work under local environmental conditions.</w:t>
      </w:r>
    </w:p>
    <w:p>
      <w:pPr>
        <w:numPr>
          <w:ilvl w:val="0"/>
          <w:numId w:val="1001"/>
        </w:numPr>
        <w:pStyle w:val="Compact"/>
      </w:pPr>
      <w:r>
        <w:t xml:space="preserve">To determine compliance with Senegal Dakar municipal water and sanitation standards.</w:t>
      </w:r>
    </w:p>
    <w:p>
      <w:pPr>
        <w:numPr>
          <w:ilvl w:val="0"/>
          <w:numId w:val="1001"/>
        </w:numPr>
        <w:pStyle w:val="Compact"/>
      </w:pPr>
      <w:r>
        <w:t xml:space="preserve">To identify best practices for plumbing service delivery in urban West African contexts.</w:t>
      </w:r>
    </w:p>
    <w:bookmarkEnd w:id="22"/>
    <w:bookmarkStart w:id="23" w:name="scope-and-study-area"/>
    <w:p>
      <w:pPr>
        <w:pStyle w:val="Heading2"/>
      </w:pPr>
      <w:r>
        <w:t xml:space="preserve">3. Scope and Study Area</w:t>
      </w:r>
    </w:p>
    <w:p>
      <w:pPr>
        <w:pStyle w:val="FirstParagraph"/>
      </w:pPr>
      <w:r>
        <w:t xml:space="preserve">The experiment will be conducted in selected neighborhoods of Senegal Dakar, including Plateau, Almadies, and Parcelles Assainies. These areas represent a range of building types, water supply conditions, and socioeconomic contexts. The Plumber will work on pre-selected sites where controlled plumbing tasks will be performed.</w:t>
      </w:r>
    </w:p>
    <w:p>
      <w:pPr>
        <w:pStyle w:val="BodyText"/>
      </w:pPr>
      <w:r>
        <w:t xml:space="preserve">The scope includes:</w:t>
      </w:r>
    </w:p>
    <w:p>
      <w:pPr>
        <w:numPr>
          <w:ilvl w:val="0"/>
          <w:numId w:val="1002"/>
        </w:numPr>
        <w:pStyle w:val="Compact"/>
      </w:pPr>
      <w:r>
        <w:t xml:space="preserve">Installation of new water supply lines and fixtures.</w:t>
      </w:r>
    </w:p>
    <w:p>
      <w:pPr>
        <w:numPr>
          <w:ilvl w:val="0"/>
          <w:numId w:val="1002"/>
        </w:numPr>
        <w:pStyle w:val="Compact"/>
      </w:pPr>
      <w:r>
        <w:t xml:space="preserve">Repair of existing leaks and blockages.</w:t>
      </w:r>
    </w:p>
    <w:p>
      <w:pPr>
        <w:numPr>
          <w:ilvl w:val="0"/>
          <w:numId w:val="1002"/>
        </w:numPr>
        <w:pStyle w:val="Compact"/>
      </w:pPr>
      <w:r>
        <w:t xml:space="preserve">Replacement of corroded or damaged pipes.</w:t>
      </w:r>
    </w:p>
    <w:p>
      <w:pPr>
        <w:numPr>
          <w:ilvl w:val="0"/>
          <w:numId w:val="1002"/>
        </w:numPr>
        <w:pStyle w:val="Compact"/>
      </w:pPr>
      <w:r>
        <w:t xml:space="preserve">Testing of water pressure and flow rates.</w:t>
      </w:r>
    </w:p>
    <w:p>
      <w:pPr>
        <w:numPr>
          <w:ilvl w:val="0"/>
          <w:numId w:val="1002"/>
        </w:numPr>
        <w:pStyle w:val="Compact"/>
      </w:pPr>
      <w:r>
        <w:t xml:space="preserve">Assessment of sanitation system connections.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One licensed Plumber with at least five years of experience in Senegal Dakar will be selected. The Plumber must demonstrate familiarity with local materials, tools, and regulatory requirements.</w:t>
      </w:r>
    </w:p>
    <w:bookmarkEnd w:id="24"/>
    <w:bookmarkStart w:id="25" w:name="task-design"/>
    <w:p>
      <w:pPr>
        <w:pStyle w:val="Heading3"/>
      </w:pPr>
      <w:r>
        <w:t xml:space="preserve">4.2 Task Design</w:t>
      </w:r>
    </w:p>
    <w:p>
      <w:pPr>
        <w:pStyle w:val="FirstParagraph"/>
      </w:pPr>
      <w:r>
        <w:t xml:space="preserve">The Plumber will complete a series of standardized tasks, including:</w:t>
      </w:r>
    </w:p>
    <w:p>
      <w:pPr>
        <w:numPr>
          <w:ilvl w:val="0"/>
          <w:numId w:val="1003"/>
        </w:numPr>
        <w:pStyle w:val="Compact"/>
      </w:pPr>
      <w:r>
        <w:t xml:space="preserve">Installation of a complete bathroom plumbing system (sink, toilet, shower).</w:t>
      </w:r>
    </w:p>
    <w:p>
      <w:pPr>
        <w:numPr>
          <w:ilvl w:val="0"/>
          <w:numId w:val="1003"/>
        </w:numPr>
        <w:pStyle w:val="Compact"/>
      </w:pPr>
      <w:r>
        <w:t xml:space="preserve">Repair of a simulated main water line leak.</w:t>
      </w:r>
    </w:p>
    <w:p>
      <w:pPr>
        <w:numPr>
          <w:ilvl w:val="0"/>
          <w:numId w:val="1003"/>
        </w:numPr>
        <w:pStyle w:val="Compact"/>
      </w:pPr>
      <w:r>
        <w:t xml:space="preserve">Clearing of a blocked drainage pipe.</w:t>
      </w:r>
    </w:p>
    <w:p>
      <w:pPr>
        <w:numPr>
          <w:ilvl w:val="0"/>
          <w:numId w:val="1003"/>
        </w:numPr>
        <w:pStyle w:val="Compact"/>
      </w:pPr>
      <w:r>
        <w:t xml:space="preserve">Replacement of a section of PVC piping with corrosion-resistant alternatives.</w:t>
      </w:r>
    </w:p>
    <w:p>
      <w:pPr>
        <w:numPr>
          <w:ilvl w:val="0"/>
          <w:numId w:val="1003"/>
        </w:numPr>
        <w:pStyle w:val="Compact"/>
      </w:pPr>
      <w:r>
        <w:t xml:space="preserve">Pressure testing of all installed systems.</w:t>
      </w:r>
    </w:p>
    <w:bookmarkEnd w:id="25"/>
    <w:bookmarkStart w:id="26" w:name="data-collection"/>
    <w:p>
      <w:pPr>
        <w:pStyle w:val="Heading3"/>
      </w:pPr>
      <w:r>
        <w:t xml:space="preserve">4.3 Data Collection</w:t>
      </w:r>
    </w:p>
    <w:p>
      <w:pPr>
        <w:pStyle w:val="FirstParagraph"/>
      </w:pPr>
      <w:r>
        <w:t xml:space="preserve">Data will be collected using the following methods:</w:t>
      </w:r>
    </w:p>
    <w:p>
      <w:pPr>
        <w:numPr>
          <w:ilvl w:val="0"/>
          <w:numId w:val="1004"/>
        </w:numPr>
        <w:pStyle w:val="Compact"/>
      </w:pPr>
      <w:r>
        <w:t xml:space="preserve">Time logs for each task.</w:t>
      </w:r>
    </w:p>
    <w:p>
      <w:pPr>
        <w:numPr>
          <w:ilvl w:val="0"/>
          <w:numId w:val="1004"/>
        </w:numPr>
        <w:pStyle w:val="Compact"/>
      </w:pPr>
      <w:r>
        <w:t xml:space="preserve">Visual inspection checklists.</w:t>
      </w:r>
    </w:p>
    <w:p>
      <w:pPr>
        <w:numPr>
          <w:ilvl w:val="0"/>
          <w:numId w:val="1004"/>
        </w:numPr>
        <w:pStyle w:val="Compact"/>
      </w:pPr>
      <w:r>
        <w:t xml:space="preserve">Water pressure and flow measurements.</w:t>
      </w:r>
    </w:p>
    <w:p>
      <w:pPr>
        <w:numPr>
          <w:ilvl w:val="0"/>
          <w:numId w:val="1004"/>
        </w:numPr>
        <w:pStyle w:val="Compact"/>
      </w:pPr>
      <w:r>
        <w:t xml:space="preserve">Leak detection tests over a 7-day monitoring period.</w:t>
      </w:r>
    </w:p>
    <w:p>
      <w:pPr>
        <w:numPr>
          <w:ilvl w:val="0"/>
          <w:numId w:val="1004"/>
        </w:numPr>
        <w:pStyle w:val="Compact"/>
      </w:pPr>
      <w:r>
        <w:t xml:space="preserve">Client satisfaction surveys (where applicable).</w:t>
      </w:r>
    </w:p>
    <w:bookmarkEnd w:id="26"/>
    <w:bookmarkStart w:id="27" w:name="environmental-considerations"/>
    <w:p>
      <w:pPr>
        <w:pStyle w:val="Heading3"/>
      </w:pPr>
      <w:r>
        <w:t xml:space="preserve">4.4 Environmental Considerations</w:t>
      </w:r>
    </w:p>
    <w:p>
      <w:pPr>
        <w:pStyle w:val="FirstParagraph"/>
      </w:pPr>
      <w:r>
        <w:t xml:space="preserve">The experiment will account for Senegal Dakar’s climate, including high temperatures and humidity, which can affect material performance and worker efficiency. The Plumber will be required to adapt techniques accordingly.</w:t>
      </w:r>
    </w:p>
    <w:bookmarkEnd w:id="27"/>
    <w:bookmarkEnd w:id="28"/>
    <w:bookmarkStart w:id="29" w:name="materials-and-equipment"/>
    <w:p>
      <w:pPr>
        <w:pStyle w:val="Heading2"/>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PVC Pipes</w:t>
            </w:r>
          </w:p>
        </w:tc>
        <w:tc>
          <w:tcPr/>
          <w:p>
            <w:pPr>
              <w:pStyle w:val="Compact"/>
              <w:jc w:val="left"/>
            </w:pPr>
            <w:r>
              <w:t xml:space="preserve">Standard and reinforced grades</w:t>
            </w:r>
          </w:p>
        </w:tc>
        <w:tc>
          <w:tcPr/>
          <w:p>
            <w:pPr>
              <w:pStyle w:val="Compact"/>
              <w:jc w:val="left"/>
            </w:pPr>
            <w:r>
              <w:t xml:space="preserve">As required</w:t>
            </w:r>
          </w:p>
        </w:tc>
      </w:tr>
      <w:tr>
        <w:tc>
          <w:tcPr/>
          <w:p>
            <w:pPr>
              <w:pStyle w:val="Compact"/>
              <w:jc w:val="left"/>
            </w:pPr>
            <w:r>
              <w:t xml:space="preserve">Fittings</w:t>
            </w:r>
          </w:p>
        </w:tc>
        <w:tc>
          <w:tcPr/>
          <w:p>
            <w:pPr>
              <w:pStyle w:val="Compact"/>
              <w:jc w:val="left"/>
            </w:pPr>
            <w:r>
              <w:t xml:space="preserve">Elbows, tees, couplings</w:t>
            </w:r>
          </w:p>
        </w:tc>
        <w:tc>
          <w:tcPr/>
          <w:p>
            <w:pPr>
              <w:pStyle w:val="Compact"/>
              <w:jc w:val="left"/>
            </w:pPr>
            <w:r>
              <w:t xml:space="preserve">As required</w:t>
            </w:r>
          </w:p>
        </w:tc>
      </w:tr>
      <w:tr>
        <w:tc>
          <w:tcPr/>
          <w:p>
            <w:pPr>
              <w:pStyle w:val="Compact"/>
              <w:jc w:val="left"/>
            </w:pPr>
            <w:r>
              <w:t xml:space="preserve">Tools</w:t>
            </w:r>
          </w:p>
        </w:tc>
        <w:tc>
          <w:tcPr/>
          <w:p>
            <w:pPr>
              <w:pStyle w:val="Compact"/>
              <w:jc w:val="left"/>
            </w:pPr>
            <w:r>
              <w:t xml:space="preserve">Pipe cutters, wrenches, sealants</w:t>
            </w:r>
          </w:p>
        </w:tc>
        <w:tc>
          <w:tcPr/>
          <w:p>
            <w:pPr>
              <w:pStyle w:val="Compact"/>
              <w:jc w:val="left"/>
            </w:pPr>
            <w:r>
              <w:t xml:space="preserve">Full set</w:t>
            </w:r>
          </w:p>
        </w:tc>
      </w:tr>
      <w:tr>
        <w:tc>
          <w:tcPr/>
          <w:p>
            <w:pPr>
              <w:pStyle w:val="Compact"/>
              <w:jc w:val="left"/>
            </w:pPr>
            <w:r>
              <w:t xml:space="preserve">Pressure Gauge</w:t>
            </w:r>
          </w:p>
        </w:tc>
        <w:tc>
          <w:tcPr/>
          <w:p>
            <w:pPr>
              <w:pStyle w:val="Compact"/>
              <w:jc w:val="left"/>
            </w:pPr>
            <w:r>
              <w:t xml:space="preserve">0–10 bar range</w:t>
            </w:r>
          </w:p>
        </w:tc>
        <w:tc>
          <w:tcPr/>
          <w:p>
            <w:pPr>
              <w:pStyle w:val="Compact"/>
              <w:jc w:val="left"/>
            </w:pPr>
            <w:r>
              <w:t xml:space="preserve">2 units</w:t>
            </w:r>
          </w:p>
        </w:tc>
      </w:tr>
      <w:tr>
        <w:tc>
          <w:tcPr/>
          <w:p>
            <w:pPr>
              <w:pStyle w:val="Compact"/>
              <w:jc w:val="left"/>
            </w:pPr>
            <w:r>
              <w:t xml:space="preserve">Flow Meter</w:t>
            </w:r>
          </w:p>
        </w:tc>
        <w:tc>
          <w:tcPr/>
          <w:p>
            <w:pPr>
              <w:pStyle w:val="Compact"/>
              <w:jc w:val="left"/>
            </w:pPr>
            <w:r>
              <w:t xml:space="preserve">Calibrated for residential use</w:t>
            </w:r>
          </w:p>
        </w:tc>
        <w:tc>
          <w:tcPr/>
          <w:p>
            <w:pPr>
              <w:pStyle w:val="Compact"/>
              <w:jc w:val="left"/>
            </w:pPr>
            <w:r>
              <w:t xml:space="preserve">1 unit</w:t>
            </w:r>
          </w:p>
        </w:tc>
      </w:tr>
    </w:tbl>
    <w:bookmarkEnd w:id="29"/>
    <w:bookmarkStart w:id="30" w:name="safety-and-compliance"/>
    <w:p>
      <w:pPr>
        <w:pStyle w:val="Heading2"/>
      </w:pPr>
      <w:r>
        <w:t xml:space="preserve">6. Safety and Compliance</w:t>
      </w:r>
    </w:p>
    <w:p>
      <w:pPr>
        <w:pStyle w:val="FirstParagraph"/>
      </w:pPr>
      <w:r>
        <w:t xml:space="preserve">The Plumber must adhere to all safety protocols, including the use of personal protective equipment (PPE), safe handling of tools, and compliance with Senegal Dakar municipal codes. Water quality standards set by local authorities will be strictly followed.</w:t>
      </w:r>
    </w:p>
    <w:bookmarkEnd w:id="30"/>
    <w:bookmarkStart w:id="31" w:name="data-analysis"/>
    <w:p>
      <w:pPr>
        <w:pStyle w:val="Heading2"/>
      </w:pPr>
      <w:r>
        <w:t xml:space="preserve">7. Data Analysis</w:t>
      </w:r>
    </w:p>
    <w:p>
      <w:pPr>
        <w:pStyle w:val="FirstParagraph"/>
      </w:pPr>
      <w:r>
        <w:t xml:space="preserve">Collected data will be analyzed to determine:</w:t>
      </w:r>
    </w:p>
    <w:p>
      <w:pPr>
        <w:numPr>
          <w:ilvl w:val="0"/>
          <w:numId w:val="1005"/>
        </w:numPr>
        <w:pStyle w:val="Compact"/>
      </w:pPr>
      <w:r>
        <w:t xml:space="preserve">Average time per task.</w:t>
      </w:r>
    </w:p>
    <w:p>
      <w:pPr>
        <w:numPr>
          <w:ilvl w:val="0"/>
          <w:numId w:val="1005"/>
        </w:numPr>
        <w:pStyle w:val="Compact"/>
      </w:pPr>
      <w:r>
        <w:t xml:space="preserve">Leak incidence rate.</w:t>
      </w:r>
    </w:p>
    <w:p>
      <w:pPr>
        <w:numPr>
          <w:ilvl w:val="0"/>
          <w:numId w:val="1005"/>
        </w:numPr>
        <w:pStyle w:val="Compact"/>
      </w:pPr>
      <w:r>
        <w:t xml:space="preserve">Material failure frequency.</w:t>
      </w:r>
    </w:p>
    <w:p>
      <w:pPr>
        <w:numPr>
          <w:ilvl w:val="0"/>
          <w:numId w:val="1005"/>
        </w:numPr>
        <w:pStyle w:val="Compact"/>
      </w:pPr>
      <w:r>
        <w:t xml:space="preserve">Compliance score with local standards.</w:t>
      </w:r>
    </w:p>
    <w:p>
      <w:pPr>
        <w:numPr>
          <w:ilvl w:val="0"/>
          <w:numId w:val="1005"/>
        </w:numPr>
        <w:pStyle w:val="Compact"/>
      </w:pPr>
      <w:r>
        <w:t xml:space="preserve">Overall efficiency rating of the Plumber.</w:t>
      </w:r>
    </w:p>
    <w:p>
      <w:pPr>
        <w:pStyle w:val="FirstParagraph"/>
      </w:pPr>
      <w:r>
        <w:t xml:space="preserve">Statistical methods will be used to identify trends and areas for improvement.</w:t>
      </w:r>
    </w:p>
    <w:bookmarkEnd w:id="31"/>
    <w:bookmarkStart w:id="32" w:name="expected-outcomes"/>
    <w:p>
      <w:pPr>
        <w:pStyle w:val="Heading2"/>
      </w:pPr>
      <w:r>
        <w:t xml:space="preserve">8. Expected Outcomes</w:t>
      </w:r>
    </w:p>
    <w:p>
      <w:pPr>
        <w:pStyle w:val="FirstParagraph"/>
      </w:pPr>
      <w:r>
        <w:t xml:space="preserve">This Experiment Protocol is expected to produce actionable insights into plumbing service quality in Senegal Dakar. Results will inform training programs, material selection guidelines, and policy recommendations for urban water infrastructure management.</w:t>
      </w:r>
    </w:p>
    <w:bookmarkEnd w:id="32"/>
    <w:bookmarkStart w:id="33" w:name="conclusion"/>
    <w:p>
      <w:pPr>
        <w:pStyle w:val="Heading2"/>
      </w:pPr>
      <w:r>
        <w:t xml:space="preserve">9. Conclusion</w:t>
      </w:r>
    </w:p>
    <w:p>
      <w:pPr>
        <w:pStyle w:val="FirstParagraph"/>
      </w:pPr>
      <w:r>
        <w:t xml:space="preserve">By systematically evaluating the performance of a Plumber in Senegal Dakar, this protocol contributes to the broader goal of improving water access, sanitation, and infrastructure resilience in the region. The findings will support stakeholders in making evidence-based decisions to enhance plumbing services and public health outcomes.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Senegal Dakar</dc:title>
  <dc:creator/>
  <dc:language>en</dc:language>
  <cp:keywords/>
  <dcterms:created xsi:type="dcterms:W3CDTF">2026-10-10T02:38:56Z</dcterms:created>
  <dcterms:modified xsi:type="dcterms:W3CDTF">2026-10-10T02:38:56Z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