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Assessment</w:t>
      </w:r>
    </w:p>
    <w:p>
      <w:pPr>
        <w:pStyle w:val="FirstParagraph"/>
      </w:pPr>
      <w:r>
        <w:rPr>
          <w:bCs/>
          <w:b/>
        </w:rPr>
        <w:t xml:space="preserve">Document Title:</w:t>
      </w:r>
      <w:r>
        <w:t xml:space="preserve"> </w:t>
      </w:r>
      <w:r>
        <w:t xml:space="preserve">Experiment Protocol: Advanced Plumbing Infrastructure Assessment</w:t>
      </w:r>
      <w:r>
        <w:br/>
      </w:r>
      <w:r>
        <w:rPr>
          <w:bCs/>
          <w:b/>
        </w:rPr>
        <w:t xml:space="preserve">Location:</w:t>
      </w:r>
      <w:r>
        <w:t xml:space="preserve"> </w:t>
      </w:r>
      <w:r>
        <w:t xml:space="preserve">United States New York City</w:t>
      </w:r>
      <w:r>
        <w:br/>
      </w:r>
      <w:r>
        <w:rPr>
          <w:bCs/>
          <w:b/>
        </w:rPr>
        <w:t xml:space="preserve">Subject:</w:t>
      </w:r>
      <w:r>
        <w:t xml:space="preserve"> </w:t>
      </w:r>
      <w:r>
        <w:t xml:space="preserve">Plumber Performance and System Efficiency</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0" w:name="X6e037bd86d9b022d1a068610ccdb52ed6a83932"/>
    <w:p>
      <w:pPr>
        <w:pStyle w:val="Heading1"/>
      </w:pPr>
      <w:r>
        <w:t xml:space="preserve">Experiment Protocol: Advanced Plumbing Infrastructure Assessment</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compliance of plumbing systems within residential and commercial buildings located in the United States New York City. The primary objective is to assess the effectiveness of modern plumbing techniques and materials used by licensed Plumbers in addressing the unique challenges posed by the city's aging infrastructure, high-density living conditions, and strict regulatory environment.</w:t>
      </w:r>
    </w:p>
    <w:p>
      <w:pPr>
        <w:pStyle w:val="BodyText"/>
      </w:pPr>
      <w:r>
        <w:t xml:space="preserve">The experiment aims to provide data-driven insights into the reliability of plumbing installations, the impact of water pressure variations, and the adherence to local codes enforced by the New York City Department of Buildings (DOB) and the Department of Environmental Protection (DEP).</w:t>
      </w:r>
    </w:p>
    <w:bookmarkEnd w:id="20"/>
    <w:bookmarkStart w:id="21" w:name="scope-and-location"/>
    <w:p>
      <w:pPr>
        <w:pStyle w:val="Heading2"/>
      </w:pPr>
      <w:r>
        <w:t xml:space="preserve">2. Scope and Location</w:t>
      </w:r>
    </w:p>
    <w:p>
      <w:pPr>
        <w:pStyle w:val="FirstParagraph"/>
      </w:pPr>
      <w:r>
        <w:t xml:space="preserve">The scope of this experiment is limited to buildings within the five boroughs of the United States New York City. The study will focus on both pre-war and post-war structures to account for the diversity of plumbing systems in the city. The experiment will involve collaboration with certified Plumbers who are licensed to operate in New York City and are familiar with the local plumbing codes.</w:t>
      </w:r>
    </w:p>
    <w:p>
      <w:pPr>
        <w:pStyle w:val="BodyText"/>
      </w:pPr>
      <w:r>
        <w:t xml:space="preserve">Key areas of focus include:</w:t>
      </w:r>
    </w:p>
    <w:p>
      <w:pPr>
        <w:numPr>
          <w:ilvl w:val="0"/>
          <w:numId w:val="1001"/>
        </w:numPr>
        <w:pStyle w:val="Compact"/>
      </w:pPr>
      <w:r>
        <w:t xml:space="preserve">Water supply systems</w:t>
      </w:r>
    </w:p>
    <w:p>
      <w:pPr>
        <w:numPr>
          <w:ilvl w:val="0"/>
          <w:numId w:val="1001"/>
        </w:numPr>
        <w:pStyle w:val="Compact"/>
      </w:pPr>
      <w:r>
        <w:t xml:space="preserve">Drainage and venting systems</w:t>
      </w:r>
    </w:p>
    <w:p>
      <w:pPr>
        <w:numPr>
          <w:ilvl w:val="0"/>
          <w:numId w:val="1001"/>
        </w:numPr>
        <w:pStyle w:val="Compact"/>
      </w:pPr>
      <w:r>
        <w:t xml:space="preserve">Gas piping installations</w:t>
      </w:r>
    </w:p>
    <w:p>
      <w:pPr>
        <w:numPr>
          <w:ilvl w:val="0"/>
          <w:numId w:val="1001"/>
        </w:numPr>
        <w:pStyle w:val="Compact"/>
      </w:pPr>
      <w:r>
        <w:t xml:space="preserve">Backflow prevention devices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total of 50 licensed Plumbers will be selected to participate in this experiment. Participants must have at least five years of experience working in the United States New York City and must hold a valid Master Plumber or Journeyman Plumber license issued by the New York City Department of Buildings.</w:t>
      </w:r>
    </w:p>
    <w:bookmarkEnd w:id="22"/>
    <w:bookmarkStart w:id="23" w:name="data-collection"/>
    <w:p>
      <w:pPr>
        <w:pStyle w:val="Heading3"/>
      </w:pPr>
      <w:r>
        <w:t xml:space="preserve">3.2 Data Collection</w:t>
      </w:r>
    </w:p>
    <w:p>
      <w:pPr>
        <w:pStyle w:val="FirstParagraph"/>
      </w:pPr>
      <w:r>
        <w:t xml:space="preserve">Data will be collected through a combination of field inspections, performance tests, and interviews with participating Plumbers. The following methods will be employed:</w:t>
      </w:r>
    </w:p>
    <w:p>
      <w:pPr>
        <w:numPr>
          <w:ilvl w:val="0"/>
          <w:numId w:val="1002"/>
        </w:numPr>
        <w:pStyle w:val="Compact"/>
      </w:pPr>
      <w:r>
        <w:rPr>
          <w:bCs/>
          <w:b/>
        </w:rPr>
        <w:t xml:space="preserve">Visual Inspections:</w:t>
      </w:r>
      <w:r>
        <w:t xml:space="preserve"> </w:t>
      </w:r>
      <w:r>
        <w:t xml:space="preserve">Assess the condition of plumbing fixtures, pipes, and fittings for signs of wear, corrosion, or improper installation.</w:t>
      </w:r>
    </w:p>
    <w:p>
      <w:pPr>
        <w:numPr>
          <w:ilvl w:val="0"/>
          <w:numId w:val="1002"/>
        </w:numPr>
        <w:pStyle w:val="Compact"/>
      </w:pPr>
      <w:r>
        <w:rPr>
          <w:bCs/>
          <w:b/>
        </w:rPr>
        <w:t xml:space="preserve">Pressure Testing:</w:t>
      </w:r>
      <w:r>
        <w:t xml:space="preserve"> </w:t>
      </w:r>
      <w:r>
        <w:t xml:space="preserve">Measure water pressure at various points in the system to ensure compliance with New York City plumbing codes.</w:t>
      </w:r>
    </w:p>
    <w:p>
      <w:pPr>
        <w:numPr>
          <w:ilvl w:val="0"/>
          <w:numId w:val="1002"/>
        </w:numPr>
        <w:pStyle w:val="Compact"/>
      </w:pPr>
      <w:r>
        <w:rPr>
          <w:bCs/>
          <w:b/>
        </w:rPr>
        <w:t xml:space="preserve">Leak Detection:</w:t>
      </w:r>
      <w:r>
        <w:t xml:space="preserve"> </w:t>
      </w:r>
      <w:r>
        <w:t xml:space="preserve">Use advanced leak detection equipment to identify hidden leaks in walls, floors, and underground piping.</w:t>
      </w:r>
    </w:p>
    <w:p>
      <w:pPr>
        <w:numPr>
          <w:ilvl w:val="0"/>
          <w:numId w:val="1002"/>
        </w:numPr>
        <w:pStyle w:val="Compact"/>
      </w:pPr>
      <w:r>
        <w:rPr>
          <w:bCs/>
          <w:b/>
        </w:rPr>
        <w:t xml:space="preserve">Flow Rate Analysis:</w:t>
      </w:r>
      <w:r>
        <w:t xml:space="preserve"> </w:t>
      </w:r>
      <w:r>
        <w:t xml:space="preserve">Evaluate the flow rate of water fixtures to determine efficiency and compliance with water conservation standards.</w:t>
      </w:r>
    </w:p>
    <w:p>
      <w:pPr>
        <w:numPr>
          <w:ilvl w:val="0"/>
          <w:numId w:val="1002"/>
        </w:numPr>
        <w:pStyle w:val="Compact"/>
      </w:pPr>
      <w:r>
        <w:rPr>
          <w:bCs/>
          <w:b/>
        </w:rPr>
        <w:t xml:space="preserve">Interviews:</w:t>
      </w:r>
      <w:r>
        <w:t xml:space="preserve"> </w:t>
      </w:r>
      <w:r>
        <w:t xml:space="preserve">Conduct structured interviews with Plumbers to gather qualitative data on common challenges, best practices, and recommendations for improving plumbing systems in the city.</w:t>
      </w:r>
    </w:p>
    <w:bookmarkEnd w:id="23"/>
    <w:bookmarkStart w:id="24" w:name="experimental-procedures"/>
    <w:p>
      <w:pPr>
        <w:pStyle w:val="Heading3"/>
      </w:pPr>
      <w:r>
        <w:t xml:space="preserve">3.3 Experimental Procedures</w:t>
      </w:r>
    </w:p>
    <w:p>
      <w:pPr>
        <w:pStyle w:val="FirstParagraph"/>
      </w:pPr>
      <w:r>
        <w:t xml:space="preserve">The experiment will be conducted in three phases:</w:t>
      </w:r>
    </w:p>
    <w:p>
      <w:pPr>
        <w:numPr>
          <w:ilvl w:val="0"/>
          <w:numId w:val="1003"/>
        </w:numPr>
        <w:pStyle w:val="Compact"/>
      </w:pPr>
      <w:r>
        <w:rPr>
          <w:bCs/>
          <w:b/>
        </w:rPr>
        <w:t xml:space="preserve">Phase 1: Baseline Assessment</w:t>
      </w:r>
      <w:r>
        <w:t xml:space="preserve"> </w:t>
      </w:r>
      <w:r>
        <w:t xml:space="preserve">- Initial inspection and testing of plumbing systems to establish baseline data.</w:t>
      </w:r>
    </w:p>
    <w:p>
      <w:pPr>
        <w:numPr>
          <w:ilvl w:val="0"/>
          <w:numId w:val="1003"/>
        </w:numPr>
        <w:pStyle w:val="Compact"/>
      </w:pPr>
      <w:r>
        <w:rPr>
          <w:bCs/>
          <w:b/>
        </w:rPr>
        <w:t xml:space="preserve">Phase 2: Intervention</w:t>
      </w:r>
      <w:r>
        <w:t xml:space="preserve"> </w:t>
      </w:r>
      <w:r>
        <w:t xml:space="preserve">- Implementation of recommended repairs, upgrades, or replacements by participating Plumbers.</w:t>
      </w:r>
    </w:p>
    <w:p>
      <w:pPr>
        <w:numPr>
          <w:ilvl w:val="0"/>
          <w:numId w:val="1003"/>
        </w:numPr>
        <w:pStyle w:val="Compact"/>
      </w:pPr>
      <w:r>
        <w:rPr>
          <w:bCs/>
          <w:b/>
        </w:rPr>
        <w:t xml:space="preserve">Phase 3: Post-Intervention Evaluation</w:t>
      </w:r>
      <w:r>
        <w:t xml:space="preserve"> </w:t>
      </w:r>
      <w:r>
        <w:t xml:space="preserve">- Re-inspection and testing to assess the effectiveness of the interventions.</w:t>
      </w:r>
    </w:p>
    <w:bookmarkEnd w:id="24"/>
    <w:bookmarkEnd w:id="25"/>
    <w:bookmarkStart w:id="26" w:name="safety-and-compliance"/>
    <w:p>
      <w:pPr>
        <w:pStyle w:val="Heading2"/>
      </w:pPr>
      <w:r>
        <w:t xml:space="preserve">4. Safety and Compliance</w:t>
      </w:r>
    </w:p>
    <w:p>
      <w:pPr>
        <w:pStyle w:val="FirstParagraph"/>
      </w:pPr>
      <w:r>
        <w:t xml:space="preserve">All procedures in this experiment will adhere to the safety standards and regulations set forth by the Occupational Safety and Health Administration (OSHA) and the New York City Department of Buildings. Participating Plumbers will be required to use appropriate personal protective equipment (PPE) and follow safe work practices at all times.</w:t>
      </w:r>
    </w:p>
    <w:p>
      <w:pPr>
        <w:pStyle w:val="BodyText"/>
      </w:pPr>
      <w:r>
        <w:t xml:space="preserve">Additionally, all plumbing work performed during the experiment will comply with the New York City Plumbing Code and the Uniform Plumbing Code (UPC) as adopted by the city. Any deviations from these codes will be documented and reported to the relevant authorities.</w:t>
      </w:r>
    </w:p>
    <w:bookmarkEnd w:id="26"/>
    <w:bookmarkStart w:id="27" w:name="data-analysis"/>
    <w:p>
      <w:pPr>
        <w:pStyle w:val="Heading2"/>
      </w:pPr>
      <w:r>
        <w:t xml:space="preserve">5. Data Analysis</w:t>
      </w:r>
    </w:p>
    <w:p>
      <w:pPr>
        <w:pStyle w:val="FirstParagraph"/>
      </w:pPr>
      <w:r>
        <w:t xml:space="preserve">Collected data will be analyzed using statistical methods to identify trends, patterns, and correlations. Key performance indicators (KPIs) will include:</w:t>
      </w:r>
    </w:p>
    <w:p>
      <w:pPr>
        <w:numPr>
          <w:ilvl w:val="0"/>
          <w:numId w:val="1004"/>
        </w:numPr>
        <w:pStyle w:val="Compact"/>
      </w:pPr>
      <w:r>
        <w:t xml:space="preserve">Frequency and severity of plumbing failures</w:t>
      </w:r>
    </w:p>
    <w:p>
      <w:pPr>
        <w:numPr>
          <w:ilvl w:val="0"/>
          <w:numId w:val="1004"/>
        </w:numPr>
        <w:pStyle w:val="Compact"/>
      </w:pPr>
      <w:r>
        <w:t xml:space="preserve">Efficiency of water usage</w:t>
      </w:r>
    </w:p>
    <w:p>
      <w:pPr>
        <w:numPr>
          <w:ilvl w:val="0"/>
          <w:numId w:val="1004"/>
        </w:numPr>
        <w:pStyle w:val="Compact"/>
      </w:pPr>
      <w:r>
        <w:t xml:space="preserve">Compliance with local codes and regulations</w:t>
      </w:r>
    </w:p>
    <w:p>
      <w:pPr>
        <w:numPr>
          <w:ilvl w:val="0"/>
          <w:numId w:val="1004"/>
        </w:numPr>
        <w:pStyle w:val="Compact"/>
      </w:pPr>
      <w:r>
        <w:t xml:space="preserve">Customer satisfaction ratings</w:t>
      </w:r>
    </w:p>
    <w:p>
      <w:pPr>
        <w:pStyle w:val="FirstParagraph"/>
      </w:pPr>
      <w:r>
        <w:t xml:space="preserve">The results will be used to develop recommendations for improving plumbing practices, training programs, and regulatory frameworks in the United States New York City.</w:t>
      </w:r>
    </w:p>
    <w:bookmarkEnd w:id="27"/>
    <w:bookmarkStart w:id="28" w:name="ethical-considerations"/>
    <w:p>
      <w:pPr>
        <w:pStyle w:val="Heading2"/>
      </w:pPr>
      <w:r>
        <w:t xml:space="preserve">6. Ethical Considerations</w:t>
      </w:r>
    </w:p>
    <w:p>
      <w:pPr>
        <w:pStyle w:val="FirstParagraph"/>
      </w:pPr>
      <w:r>
        <w:t xml:space="preserve">This experiment will be conducted in accordance with ethical guidelines for research involving human participants. Informed consent will be obtained from all building owners and participating Plumbers before the start of the experiment. Confidentiality and privacy will be maintained throughout the data collection and analysis process.</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performance and compliance of plumbing systems in the United States New York City. By involving licensed Plumbers and adhering to local regulations, the experiment aims to contribute valuable insights that can enhance the reliability and efficiency of plumbing infrastructure in one of the world's most dynamic and challenging urban environments.</w:t>
      </w:r>
    </w:p>
    <w:bookmarkEnd w:id="29"/>
    <w:p>
      <w:pPr>
        <w:pStyle w:val="BodyText"/>
      </w:pPr>
      <w:r>
        <w:rPr>
          <w:bCs/>
          <w:b/>
        </w:rPr>
        <w:t xml:space="preserve">Note:</w:t>
      </w:r>
      <w:r>
        <w:t xml:space="preserve"> </w:t>
      </w:r>
      <w:r>
        <w:t xml:space="preserve">This document is intended for informational purposes and should be reviewed by relevant authorities before implementation.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Assessment</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