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Performance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67adc1f4a10557a983890b87c3763da5f254354"/>
    <w:p>
      <w:pPr>
        <w:pStyle w:val="Heading1"/>
      </w:pPr>
      <w:r>
        <w:t xml:space="preserve">Experiment Protocol: Police Officer Performance in Argentina Buenos Aires</w:t>
      </w:r>
    </w:p>
    <w:p>
      <w:pPr>
        <w:pStyle w:val="FirstParagraph"/>
      </w:pPr>
      <w:r>
        <w:rPr>
          <w:bCs/>
          <w:b/>
        </w:rPr>
        <w:t xml:space="preserve">Document ID:</w:t>
      </w:r>
      <w:r>
        <w:t xml:space="preserve"> </w:t>
      </w:r>
      <w:r>
        <w:t xml:space="preserve">EP-BA-2023-001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Buenos Aires, Argentina</w:t>
      </w:r>
    </w:p>
    <w:bookmarkEnd w:id="20"/>
    <w:p>
      <w:pPr>
        <w:pStyle w:val="BodyText"/>
      </w:pPr>
      <w:r>
        <w:t xml:space="preserve">1. Introduction</w:t>
      </w:r>
    </w:p>
    <w:p>
      <w:pPr>
        <w:pStyle w:val="BodyText"/>
      </w:pPr>
      <w:r>
        <w:t xml:space="preserve">This experiment protocol outlines the procedures for evaluating the performance of Police Officers in the city of Buenos Aires, Argentina. The study aims to assess the effectiveness of current policing strategies, identify areas for improvement, and propose evidence-based recommendations to enhance public safety and community trust. The research will be conducted in collaboration with the Buenos Aires City Police Department and relevant academic institutions.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evaluate the response times of Police Officers to emergency calls in different neighborhoods of Buenos Aires.</w:t>
      </w:r>
    </w:p>
    <w:p>
      <w:pPr>
        <w:numPr>
          <w:ilvl w:val="0"/>
          <w:numId w:val="1001"/>
        </w:numPr>
        <w:pStyle w:val="Compact"/>
      </w:pPr>
      <w:r>
        <w:t xml:space="preserve">To assess the effectiveness of community policing initiatives in reducing crime rates.</w:t>
      </w:r>
    </w:p>
    <w:p>
      <w:pPr>
        <w:numPr>
          <w:ilvl w:val="0"/>
          <w:numId w:val="1001"/>
        </w:numPr>
        <w:pStyle w:val="Compact"/>
      </w:pPr>
      <w:r>
        <w:t xml:space="preserve">To analyze the impact of training programs on the decision-making skills of Police Officers.</w:t>
      </w:r>
    </w:p>
    <w:p>
      <w:pPr>
        <w:numPr>
          <w:ilvl w:val="0"/>
          <w:numId w:val="1001"/>
        </w:numPr>
        <w:pStyle w:val="Compact"/>
      </w:pPr>
      <w:r>
        <w:t xml:space="preserve">To gather feedback from residents regarding their perceptions of police performance and community engagement.</w:t>
      </w:r>
    </w:p>
    <w:p>
      <w:pPr>
        <w:pStyle w:val="FirstParagraph"/>
      </w:pPr>
      <w:r>
        <w:t xml:space="preserve">3. Methodology</w:t>
      </w:r>
    </w:p>
    <w:p>
      <w:pPr>
        <w:pStyle w:val="BodyText"/>
      </w:pPr>
      <w:r>
        <w:t xml:space="preserve">The experiment will be conducted using a mixed-methods approach, combining quantitative data analysis with qualitative insights. The methodology includes the following components:</w:t>
      </w:r>
    </w:p>
    <w:p>
      <w:pPr>
        <w:numPr>
          <w:ilvl w:val="0"/>
          <w:numId w:val="1002"/>
        </w:numPr>
        <w:pStyle w:val="Compact"/>
      </w:pPr>
      <w:r>
        <w:rPr>
          <w:bCs/>
          <w:b/>
        </w:rPr>
        <w:t xml:space="preserve">Data Collection:</w:t>
      </w:r>
      <w:r>
        <w:t xml:space="preserve"> </w:t>
      </w:r>
      <w:r>
        <w:t xml:space="preserve">Data will be collected from police records, emergency call logs, and crime statistics. Additionally, surveys and interviews will be conducted with Police Officers and residents.</w:t>
      </w:r>
    </w:p>
    <w:p>
      <w:pPr>
        <w:numPr>
          <w:ilvl w:val="0"/>
          <w:numId w:val="1002"/>
        </w:numPr>
        <w:pStyle w:val="Compact"/>
      </w:pPr>
      <w:r>
        <w:rPr>
          <w:bCs/>
          <w:b/>
        </w:rPr>
        <w:t xml:space="preserve">Sampling:</w:t>
      </w:r>
      <w:r>
        <w:t xml:space="preserve"> </w:t>
      </w:r>
      <w:r>
        <w:t xml:space="preserve">A stratified random sampling method will be used to select neighborhoods and Police Officers for the study. The sample will include diverse areas of Buenos Aires to ensure representativeness.</w:t>
      </w:r>
    </w:p>
    <w:p>
      <w:pPr>
        <w:numPr>
          <w:ilvl w:val="0"/>
          <w:numId w:val="1002"/>
        </w:numPr>
        <w:pStyle w:val="Compact"/>
      </w:pPr>
      <w:r>
        <w:rPr>
          <w:bCs/>
          <w:b/>
        </w:rPr>
        <w:t xml:space="preserve">Intervention:</w:t>
      </w:r>
      <w:r>
        <w:t xml:space="preserve"> </w:t>
      </w:r>
      <w:r>
        <w:t xml:space="preserve">Selected Police Officers will participate in a specialized training program focused on de-escalation techniques, cultural competence, and community engagement.</w:t>
      </w:r>
    </w:p>
    <w:p>
      <w:pPr>
        <w:numPr>
          <w:ilvl w:val="0"/>
          <w:numId w:val="1002"/>
        </w:numPr>
        <w:pStyle w:val="Compact"/>
      </w:pPr>
      <w:r>
        <w:rPr>
          <w:bCs/>
          <w:b/>
        </w:rPr>
        <w:t xml:space="preserve">Monitoring:</w:t>
      </w:r>
      <w:r>
        <w:t xml:space="preserve"> </w:t>
      </w:r>
      <w:r>
        <w:t xml:space="preserve">The performance of Police Officers will be monitored before and after the intervention using predefined metrics such as response times, use of force incidents, and community satisfaction scores.</w:t>
      </w:r>
    </w:p>
    <w:p>
      <w:pPr>
        <w:pStyle w:val="FirstParagraph"/>
      </w:pPr>
      <w:r>
        <w:t xml:space="preserve">4. Participants</w:t>
      </w:r>
    </w:p>
    <w:p>
      <w:pPr>
        <w:pStyle w:val="BodyText"/>
      </w:pPr>
      <w:r>
        <w:t xml:space="preserve">The participants in this experiment include:</w:t>
      </w:r>
    </w:p>
    <w:p>
      <w:pPr>
        <w:numPr>
          <w:ilvl w:val="0"/>
          <w:numId w:val="1003"/>
        </w:numPr>
        <w:pStyle w:val="Compact"/>
      </w:pPr>
      <w:r>
        <w:rPr>
          <w:bCs/>
          <w:b/>
        </w:rPr>
        <w:t xml:space="preserve">Police Officers:</w:t>
      </w:r>
      <w:r>
        <w:t xml:space="preserve"> </w:t>
      </w:r>
      <w:r>
        <w:t xml:space="preserve">A total of 200 Police Officers from various precincts in Buenos Aires will be selected to participate in the study. They will be divided into two groups: an intervention group that will receive the specialized training and a control group that will continue with standard procedures.</w:t>
      </w:r>
    </w:p>
    <w:p>
      <w:pPr>
        <w:numPr>
          <w:ilvl w:val="0"/>
          <w:numId w:val="1003"/>
        </w:numPr>
        <w:pStyle w:val="Compact"/>
      </w:pPr>
      <w:r>
        <w:rPr>
          <w:bCs/>
          <w:b/>
        </w:rPr>
        <w:t xml:space="preserve">Residents:</w:t>
      </w:r>
      <w:r>
        <w:t xml:space="preserve"> </w:t>
      </w:r>
      <w:r>
        <w:t xml:space="preserve">Approximately 1,000 residents from the selected neighborhoods will be surveyed to gather their perceptions of police performance and community safety.</w:t>
      </w:r>
    </w:p>
    <w:p>
      <w:pPr>
        <w:pStyle w:val="FirstParagraph"/>
      </w:pPr>
      <w:r>
        <w:t xml:space="preserve">5. Procedures</w:t>
      </w:r>
    </w:p>
    <w:p>
      <w:pPr>
        <w:pStyle w:val="BodyText"/>
      </w:pPr>
      <w:r>
        <w:t xml:space="preserve">The experiment will be conducted in three phases:</w:t>
      </w:r>
    </w:p>
    <w:p>
      <w:pPr>
        <w:numPr>
          <w:ilvl w:val="0"/>
          <w:numId w:val="1004"/>
        </w:numPr>
        <w:pStyle w:val="Compact"/>
      </w:pPr>
      <w:r>
        <w:rPr>
          <w:bCs/>
          <w:b/>
        </w:rPr>
        <w:t xml:space="preserve">Baseline Assessment:</w:t>
      </w:r>
      <w:r>
        <w:t xml:space="preserve"> </w:t>
      </w:r>
      <w:r>
        <w:t xml:space="preserve">Initial data will be collected on Police Officer performance and community perceptions before the intervention. This includes response times, crime rates, and survey results.</w:t>
      </w:r>
    </w:p>
    <w:p>
      <w:pPr>
        <w:numPr>
          <w:ilvl w:val="0"/>
          <w:numId w:val="1004"/>
        </w:numPr>
        <w:pStyle w:val="Compact"/>
      </w:pPr>
      <w:r>
        <w:rPr>
          <w:bCs/>
          <w:b/>
        </w:rPr>
        <w:t xml:space="preserve">Intervention Phase:</w:t>
      </w:r>
      <w:r>
        <w:t xml:space="preserve"> </w:t>
      </w:r>
      <w:r>
        <w:t xml:space="preserve">The intervention group of Police Officers will undergo a 4-week training program. The control group will continue with their regular duties without additional training.</w:t>
      </w:r>
    </w:p>
    <w:p>
      <w:pPr>
        <w:numPr>
          <w:ilvl w:val="0"/>
          <w:numId w:val="1004"/>
        </w:numPr>
        <w:pStyle w:val="Compact"/>
      </w:pPr>
      <w:r>
        <w:rPr>
          <w:bCs/>
          <w:b/>
        </w:rPr>
        <w:t xml:space="preserve">Post-Intervention Assessment:</w:t>
      </w:r>
      <w:r>
        <w:t xml:space="preserve"> </w:t>
      </w:r>
      <w:r>
        <w:t xml:space="preserve">Data will be collected again after the intervention to compare the performance of the two groups. Surveys will be administered to residents to assess changes in their perceptions.</w:t>
      </w:r>
    </w:p>
    <w:p>
      <w:pPr>
        <w:pStyle w:val="FirstParagraph"/>
      </w:pPr>
      <w:r>
        <w:t xml:space="preserve">6. Data Analysis</w:t>
      </w:r>
    </w:p>
    <w:p>
      <w:pPr>
        <w:pStyle w:val="BodyText"/>
      </w:pPr>
      <w:r>
        <w:t xml:space="preserve">The collected data will be analyzed using statistical methods to determine the effectiveness of the intervention. Key metrics will include:</w:t>
      </w:r>
    </w:p>
    <w:p>
      <w:pPr>
        <w:numPr>
          <w:ilvl w:val="0"/>
          <w:numId w:val="1005"/>
        </w:numPr>
        <w:pStyle w:val="Compact"/>
      </w:pPr>
      <w:r>
        <w:t xml:space="preserve">Changes in response times between the intervention and control groups.</w:t>
      </w:r>
    </w:p>
    <w:p>
      <w:pPr>
        <w:numPr>
          <w:ilvl w:val="0"/>
          <w:numId w:val="1005"/>
        </w:numPr>
        <w:pStyle w:val="Compact"/>
      </w:pPr>
      <w:r>
        <w:t xml:space="preserve">Differences in crime rates in neighborhoods patrolled by the two groups.</w:t>
      </w:r>
    </w:p>
    <w:p>
      <w:pPr>
        <w:numPr>
          <w:ilvl w:val="0"/>
          <w:numId w:val="1005"/>
        </w:numPr>
        <w:pStyle w:val="Compact"/>
      </w:pPr>
      <w:r>
        <w:t xml:space="preserve">Variations in community satisfaction scores before and after the intervention.</w:t>
      </w:r>
    </w:p>
    <w:p>
      <w:pPr>
        <w:pStyle w:val="FirstParagraph"/>
      </w:pPr>
      <w:r>
        <w:t xml:space="preserve">Qualitative data from interviews and open-ended survey questions will be analyzed using thematic analysis to identify common themes and insights.</w:t>
      </w:r>
    </w:p>
    <w:p>
      <w:pPr>
        <w:pStyle w:val="BodyText"/>
      </w:pPr>
      <w:r>
        <w:t xml:space="preserve">7. Ethical Considerations</w:t>
      </w:r>
    </w:p>
    <w:p>
      <w:pPr>
        <w:pStyle w:val="BodyText"/>
      </w:pPr>
      <w:r>
        <w:t xml:space="preserve">This experiment will adhere to ethical guidelines to ensure the rights and well-being of all participants are protected. Key ethical considerations include:</w:t>
      </w:r>
    </w:p>
    <w:p>
      <w:pPr>
        <w:numPr>
          <w:ilvl w:val="0"/>
          <w:numId w:val="1006"/>
        </w:numPr>
        <w:pStyle w:val="Compact"/>
      </w:pPr>
      <w:r>
        <w:rPr>
          <w:bCs/>
          <w:b/>
        </w:rPr>
        <w:t xml:space="preserve">Informed Consent:</w:t>
      </w:r>
      <w:r>
        <w:t xml:space="preserve"> </w:t>
      </w:r>
      <w:r>
        <w:t xml:space="preserve">All participants will provide informed consent before participating in the study.</w:t>
      </w:r>
    </w:p>
    <w:p>
      <w:pPr>
        <w:numPr>
          <w:ilvl w:val="0"/>
          <w:numId w:val="1006"/>
        </w:numPr>
        <w:pStyle w:val="Compact"/>
      </w:pPr>
      <w:r>
        <w:rPr>
          <w:bCs/>
          <w:b/>
        </w:rPr>
        <w:t xml:space="preserve">Confidentiality:</w:t>
      </w:r>
      <w:r>
        <w:t xml:space="preserve"> </w:t>
      </w:r>
      <w:r>
        <w:t xml:space="preserve">Personal information of participants will be kept confidential and used solely for research purposes.</w:t>
      </w:r>
    </w:p>
    <w:p>
      <w:pPr>
        <w:numPr>
          <w:ilvl w:val="0"/>
          <w:numId w:val="1006"/>
        </w:numPr>
        <w:pStyle w:val="Compact"/>
      </w:pPr>
      <w:r>
        <w:rPr>
          <w:bCs/>
          <w:b/>
        </w:rPr>
        <w:t xml:space="preserve">Non-Discrimination:</w:t>
      </w:r>
      <w:r>
        <w:t xml:space="preserve"> </w:t>
      </w:r>
      <w:r>
        <w:t xml:space="preserve">The study will ensure that no participant is discriminated against based on race, gender, or socioeconomic status.</w:t>
      </w:r>
    </w:p>
    <w:p>
      <w:pPr>
        <w:pStyle w:val="FirstParagraph"/>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Baseline Assessment</w:t>
            </w:r>
          </w:p>
        </w:tc>
        <w:tc>
          <w:tcPr/>
          <w:p>
            <w:pPr>
              <w:pStyle w:val="Compact"/>
              <w:jc w:val="left"/>
            </w:pPr>
            <w:r>
              <w:t xml:space="preserve">2 months</w:t>
            </w:r>
          </w:p>
        </w:tc>
        <w:tc>
          <w:tcPr/>
          <w:p>
            <w:pPr>
              <w:pStyle w:val="Compact"/>
              <w:jc w:val="left"/>
            </w:pPr>
            <w:r>
              <w:t xml:space="preserve">Data collection, surveys, and initial analysis.</w:t>
            </w:r>
          </w:p>
        </w:tc>
      </w:tr>
      <w:tr>
        <w:tc>
          <w:tcPr/>
          <w:p>
            <w:pPr>
              <w:pStyle w:val="Compact"/>
              <w:jc w:val="left"/>
            </w:pPr>
            <w:r>
              <w:t xml:space="preserve">Intervention Phase</w:t>
            </w:r>
          </w:p>
        </w:tc>
        <w:tc>
          <w:tcPr/>
          <w:p>
            <w:pPr>
              <w:pStyle w:val="Compact"/>
              <w:jc w:val="left"/>
            </w:pPr>
            <w:r>
              <w:t xml:space="preserve">1 month</w:t>
            </w:r>
          </w:p>
        </w:tc>
        <w:tc>
          <w:tcPr/>
          <w:p>
            <w:pPr>
              <w:pStyle w:val="Compact"/>
              <w:jc w:val="left"/>
            </w:pPr>
            <w:r>
              <w:t xml:space="preserve">Training program for the intervention group.</w:t>
            </w:r>
          </w:p>
        </w:tc>
      </w:tr>
      <w:tr>
        <w:tc>
          <w:tcPr/>
          <w:p>
            <w:pPr>
              <w:pStyle w:val="Compact"/>
              <w:jc w:val="left"/>
            </w:pPr>
            <w:r>
              <w:t xml:space="preserve">Post-Intervention Assessment</w:t>
            </w:r>
          </w:p>
        </w:tc>
        <w:tc>
          <w:tcPr/>
          <w:p>
            <w:pPr>
              <w:pStyle w:val="Compact"/>
              <w:jc w:val="left"/>
            </w:pPr>
            <w:r>
              <w:t xml:space="preserve">2 months</w:t>
            </w:r>
          </w:p>
        </w:tc>
        <w:tc>
          <w:tcPr/>
          <w:p>
            <w:pPr>
              <w:pStyle w:val="Compact"/>
              <w:jc w:val="left"/>
            </w:pPr>
            <w:r>
              <w:t xml:space="preserve">Data collection, surveys, and final analysis.</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Compilation of results and recommendations.</w:t>
            </w:r>
          </w:p>
        </w:tc>
      </w:tr>
    </w:tbl>
    <w:p>
      <w:pPr>
        <w:pStyle w:val="BodyText"/>
      </w:pPr>
      <w:r>
        <w:t xml:space="preserve">9. Expected Outcomes</w:t>
      </w:r>
    </w:p>
    <w:p>
      <w:pPr>
        <w:pStyle w:val="BodyText"/>
      </w:pPr>
      <w:r>
        <w:t xml:space="preserve">The expected outcomes of this experiment include:</w:t>
      </w:r>
    </w:p>
    <w:p>
      <w:pPr>
        <w:numPr>
          <w:ilvl w:val="0"/>
          <w:numId w:val="1007"/>
        </w:numPr>
        <w:pStyle w:val="Compact"/>
      </w:pPr>
      <w:r>
        <w:t xml:space="preserve">Improved response times and decision-making skills among Police Officers in the intervention group.</w:t>
      </w:r>
    </w:p>
    <w:p>
      <w:pPr>
        <w:numPr>
          <w:ilvl w:val="0"/>
          <w:numId w:val="1007"/>
        </w:numPr>
        <w:pStyle w:val="Compact"/>
      </w:pPr>
      <w:r>
        <w:t xml:space="preserve">Reduced crime rates in neighborhoods where community policing initiatives are implemented.</w:t>
      </w:r>
    </w:p>
    <w:p>
      <w:pPr>
        <w:numPr>
          <w:ilvl w:val="0"/>
          <w:numId w:val="1007"/>
        </w:numPr>
        <w:pStyle w:val="Compact"/>
      </w:pPr>
      <w:r>
        <w:t xml:space="preserve">Enhanced community trust and satisfaction with police services.</w:t>
      </w:r>
    </w:p>
    <w:p>
      <w:pPr>
        <w:numPr>
          <w:ilvl w:val="0"/>
          <w:numId w:val="1007"/>
        </w:numPr>
        <w:pStyle w:val="Compact"/>
      </w:pPr>
      <w:r>
        <w:t xml:space="preserve">Evidence-based recommendations for policy changes and training programs.</w:t>
      </w:r>
    </w:p>
    <w:p>
      <w:pPr>
        <w:pStyle w:val="FirstParagraph"/>
      </w:pPr>
      <w:r>
        <w:t xml:space="preserve">10. Conclusion</w:t>
      </w:r>
    </w:p>
    <w:p>
      <w:pPr>
        <w:pStyle w:val="BodyText"/>
      </w:pPr>
      <w:r>
        <w:t xml:space="preserve">This experiment protocol provides a comprehensive framework for evaluating the performance of Police Officers in Buenos Aires, Argentina. By combining rigorous data collection and analysis with community engagement, the study aims to contribute to the development of more effective and equitable policing strategies. The findings will be shared with relevant stakeholders to inform future policies and practices.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Performance in Argentina Buenos Aires</dc:title>
  <dc:creator/>
  <dc:language>en</dc:language>
  <cp:keywords/>
  <dcterms:created xsi:type="dcterms:W3CDTF">2026-10-10T07:34:29Z</dcterms:created>
  <dcterms:modified xsi:type="dcterms:W3CDTF">2026-10-10T07:34:29Z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