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612d8f5b171feee040802a2d8dee020b3c637c"/>
    <w:p>
      <w:pPr>
        <w:pStyle w:val="Heading1"/>
      </w:pPr>
      <w:r>
        <w:t xml:space="preserve">Experiment Protocol: Police Officer Performance in Brazil Rio de Janeiro</w:t>
      </w:r>
    </w:p>
    <w:p>
      <w:pPr>
        <w:pStyle w:val="FirstParagraph"/>
      </w:pPr>
      <w:r>
        <w:rPr>
          <w:bCs/>
          <w:b/>
        </w:rPr>
        <w:t xml:space="preserve">Document ID:</w:t>
      </w:r>
      <w:r>
        <w:t xml:space="preserve"> </w:t>
      </w:r>
      <w:r>
        <w:t xml:space="preserve">EP-2023-001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Rio de Janeiro, Brazil</w:t>
      </w:r>
    </w:p>
    <w:bookmarkEnd w:id="20"/>
    <w:p>
      <w:pPr>
        <w:pStyle w:val="BodyText"/>
      </w:pPr>
      <w:r>
        <w:t xml:space="preserve">1. Introduction</w:t>
      </w:r>
    </w:p>
    <w:p>
      <w:pPr>
        <w:pStyle w:val="BodyText"/>
      </w:pPr>
      <w:r>
        <w:t xml:space="preserve">This experiment protocol outlines the procedures and methodologies for evaluating the performance of Police Officers in Rio de Janeiro, Brazil. The study aims to assess the effectiveness of current policing strategies, training programs, and community engagement efforts in reducing crime rates and improving public safety. Rio de Janeiro, known for its diverse urban landscape and complex socio-economic challenges, provides a unique environment for this research.</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impact of specialized training programs on Police Officer performance.</w:t>
      </w:r>
    </w:p>
    <w:p>
      <w:pPr>
        <w:numPr>
          <w:ilvl w:val="0"/>
          <w:numId w:val="1001"/>
        </w:numPr>
        <w:pStyle w:val="Compact"/>
      </w:pPr>
      <w:r>
        <w:t xml:space="preserve">To assess the effectiveness of community policing initiatives in Rio de Janeiro.</w:t>
      </w:r>
    </w:p>
    <w:p>
      <w:pPr>
        <w:numPr>
          <w:ilvl w:val="0"/>
          <w:numId w:val="1001"/>
        </w:numPr>
        <w:pStyle w:val="Compact"/>
      </w:pPr>
      <w:r>
        <w:t xml:space="preserve">To analyze the correlation between Police Officer presence and crime reduction in targeted areas.</w:t>
      </w:r>
    </w:p>
    <w:p>
      <w:pPr>
        <w:numPr>
          <w:ilvl w:val="0"/>
          <w:numId w:val="1001"/>
        </w:numPr>
        <w:pStyle w:val="Compact"/>
      </w:pPr>
      <w:r>
        <w:t xml:space="preserve">To gather feedback from both Police Officers and community members on current policing practices.</w:t>
      </w:r>
    </w:p>
    <w:p>
      <w:pPr>
        <w:pStyle w:val="FirstParagraph"/>
      </w:pPr>
      <w:r>
        <w:t xml:space="preserve">3. Methodology</w:t>
      </w:r>
    </w:p>
    <w:p>
      <w:pPr>
        <w:pStyle w:val="BodyText"/>
      </w:pPr>
      <w:r>
        <w:t xml:space="preserve">The experiment will be conducted over a period of 12 months, divided into three phases:</w:t>
      </w:r>
    </w:p>
    <w:p>
      <w:pPr>
        <w:numPr>
          <w:ilvl w:val="0"/>
          <w:numId w:val="1002"/>
        </w:numPr>
        <w:pStyle w:val="Compact"/>
      </w:pPr>
      <w:r>
        <w:rPr>
          <w:bCs/>
          <w:b/>
        </w:rPr>
        <w:t xml:space="preserve">Phase 1: Baseline Data Collection (Months 1-3)</w:t>
      </w:r>
    </w:p>
    <w:p>
      <w:pPr>
        <w:numPr>
          <w:ilvl w:val="1"/>
          <w:numId w:val="1003"/>
        </w:numPr>
        <w:pStyle w:val="Compact"/>
      </w:pPr>
      <w:r>
        <w:t xml:space="preserve">Collect historical crime data from Rio de Janeiro Police Department.</w:t>
      </w:r>
    </w:p>
    <w:p>
      <w:pPr>
        <w:numPr>
          <w:ilvl w:val="1"/>
          <w:numId w:val="1003"/>
        </w:numPr>
        <w:pStyle w:val="Compact"/>
      </w:pPr>
      <w:r>
        <w:t xml:space="preserve">Conduct surveys with Police Officers and community members to establish baseline perceptions of safety and policing effectiveness.</w:t>
      </w:r>
    </w:p>
    <w:p>
      <w:pPr>
        <w:numPr>
          <w:ilvl w:val="1"/>
          <w:numId w:val="1003"/>
        </w:numPr>
        <w:pStyle w:val="Compact"/>
      </w:pPr>
      <w:r>
        <w:t xml:space="preserve">Identify target neighborhoods for the experiment based on crime rates and socio-economic indicators.</w:t>
      </w:r>
    </w:p>
    <w:p>
      <w:pPr>
        <w:numPr>
          <w:ilvl w:val="0"/>
          <w:numId w:val="1002"/>
        </w:numPr>
        <w:pStyle w:val="Compact"/>
      </w:pPr>
      <w:r>
        <w:rPr>
          <w:bCs/>
          <w:b/>
        </w:rPr>
        <w:t xml:space="preserve">Phase 2: Intervention (Months 4-9)</w:t>
      </w:r>
    </w:p>
    <w:p>
      <w:pPr>
        <w:numPr>
          <w:ilvl w:val="1"/>
          <w:numId w:val="1004"/>
        </w:numPr>
        <w:pStyle w:val="Compact"/>
      </w:pPr>
      <w:r>
        <w:t xml:space="preserve">Implement specialized training programs for Police Officers in target neighborhoods, focusing on de-escalation techniques, cultural sensitivity, and community engagement.</w:t>
      </w:r>
    </w:p>
    <w:p>
      <w:pPr>
        <w:numPr>
          <w:ilvl w:val="1"/>
          <w:numId w:val="1004"/>
        </w:numPr>
        <w:pStyle w:val="Compact"/>
      </w:pPr>
      <w:r>
        <w:t xml:space="preserve">Introduce community policing initiatives, including regular town hall meetings and joint patrols with community leaders.</w:t>
      </w:r>
    </w:p>
    <w:p>
      <w:pPr>
        <w:numPr>
          <w:ilvl w:val="1"/>
          <w:numId w:val="1004"/>
        </w:numPr>
        <w:pStyle w:val="Compact"/>
      </w:pPr>
      <w:r>
        <w:t xml:space="preserve">Increase Police Officer presence in high-crime areas during peak hours.</w:t>
      </w:r>
    </w:p>
    <w:p>
      <w:pPr>
        <w:numPr>
          <w:ilvl w:val="0"/>
          <w:numId w:val="1002"/>
        </w:numPr>
        <w:pStyle w:val="Compact"/>
      </w:pPr>
      <w:r>
        <w:rPr>
          <w:bCs/>
          <w:b/>
        </w:rPr>
        <w:t xml:space="preserve">Phase 3: Post-Intervention Data Collection (Months 10-12)</w:t>
      </w:r>
    </w:p>
    <w:p>
      <w:pPr>
        <w:numPr>
          <w:ilvl w:val="1"/>
          <w:numId w:val="1005"/>
        </w:numPr>
        <w:pStyle w:val="Compact"/>
      </w:pPr>
      <w:r>
        <w:t xml:space="preserve">Collect crime data post-intervention and compare with baseline data.</w:t>
      </w:r>
    </w:p>
    <w:p>
      <w:pPr>
        <w:numPr>
          <w:ilvl w:val="1"/>
          <w:numId w:val="1005"/>
        </w:numPr>
        <w:pStyle w:val="Compact"/>
      </w:pPr>
      <w:r>
        <w:t xml:space="preserve">Conduct follow-up surveys with Police Officers and community members to assess changes in perceptions and experiences.</w:t>
      </w:r>
    </w:p>
    <w:p>
      <w:pPr>
        <w:numPr>
          <w:ilvl w:val="1"/>
          <w:numId w:val="1005"/>
        </w:numPr>
        <w:pStyle w:val="Compact"/>
      </w:pPr>
      <w:r>
        <w:t xml:space="preserve">Analyze qualitative data from interviews and focus groups.</w:t>
      </w:r>
    </w:p>
    <w:p>
      <w:pPr>
        <w:pStyle w:val="FirstParagraph"/>
      </w:pPr>
      <w:r>
        <w:t xml:space="preserve">4. Participants</w:t>
      </w:r>
    </w:p>
    <w:p>
      <w:pPr>
        <w:pStyle w:val="BodyText"/>
      </w:pPr>
      <w:r>
        <w:t xml:space="preserve">The participants in this experiment include:</w:t>
      </w:r>
    </w:p>
    <w:p>
      <w:pPr>
        <w:numPr>
          <w:ilvl w:val="0"/>
          <w:numId w:val="1006"/>
        </w:numPr>
        <w:pStyle w:val="Compact"/>
      </w:pPr>
      <w:r>
        <w:rPr>
          <w:bCs/>
          <w:b/>
        </w:rPr>
        <w:t xml:space="preserve">Police Officers:</w:t>
      </w:r>
      <w:r>
        <w:t xml:space="preserve"> </w:t>
      </w:r>
      <w:r>
        <w:t xml:space="preserve">A sample of 200 Police Officers from the Rio de Janeiro Civil Police and Military Police, selected based on their assignment to target neighborhoods.</w:t>
      </w:r>
    </w:p>
    <w:p>
      <w:pPr>
        <w:numPr>
          <w:ilvl w:val="0"/>
          <w:numId w:val="1006"/>
        </w:numPr>
        <w:pStyle w:val="Compact"/>
      </w:pPr>
      <w:r>
        <w:rPr>
          <w:bCs/>
          <w:b/>
        </w:rPr>
        <w:t xml:space="preserve">Community Members:</w:t>
      </w:r>
      <w:r>
        <w:t xml:space="preserve"> </w:t>
      </w:r>
      <w:r>
        <w:t xml:space="preserve">Residents of the target neighborhoods, including individuals from various socio-economic backgrounds, ages, and ethnicities.</w:t>
      </w:r>
    </w:p>
    <w:p>
      <w:pPr>
        <w:numPr>
          <w:ilvl w:val="0"/>
          <w:numId w:val="1006"/>
        </w:numPr>
        <w:pStyle w:val="Compact"/>
      </w:pPr>
      <w:r>
        <w:rPr>
          <w:bCs/>
          <w:b/>
        </w:rPr>
        <w:t xml:space="preserve">Community Leaders:</w:t>
      </w:r>
      <w:r>
        <w:t xml:space="preserve"> </w:t>
      </w:r>
      <w:r>
        <w:t xml:space="preserve">Local leaders, including religious figures, business owners, and representatives of community organizations.</w:t>
      </w:r>
    </w:p>
    <w:p>
      <w:pPr>
        <w:pStyle w:val="FirstParagraph"/>
      </w:pPr>
      <w:r>
        <w:t xml:space="preserve">5. Data Collection Methods</w:t>
      </w:r>
    </w:p>
    <w:p>
      <w:pPr>
        <w:pStyle w:val="BodyText"/>
      </w:pPr>
      <w:r>
        <w:t xml:space="preserve">Data will be collected using the following methods:</w:t>
      </w:r>
    </w:p>
    <w:p>
      <w:pPr>
        <w:numPr>
          <w:ilvl w:val="0"/>
          <w:numId w:val="1007"/>
        </w:numPr>
        <w:pStyle w:val="Compact"/>
      </w:pPr>
      <w:r>
        <w:rPr>
          <w:bCs/>
          <w:b/>
        </w:rPr>
        <w:t xml:space="preserve">Crime Statistics:</w:t>
      </w:r>
      <w:r>
        <w:t xml:space="preserve"> </w:t>
      </w:r>
      <w:r>
        <w:t xml:space="preserve">Official crime reports from the Rio de Janeiro Police Department.</w:t>
      </w:r>
    </w:p>
    <w:p>
      <w:pPr>
        <w:numPr>
          <w:ilvl w:val="0"/>
          <w:numId w:val="1007"/>
        </w:numPr>
        <w:pStyle w:val="Compact"/>
      </w:pPr>
      <w:r>
        <w:rPr>
          <w:bCs/>
          <w:b/>
        </w:rPr>
        <w:t xml:space="preserve">Surveys:</w:t>
      </w:r>
      <w:r>
        <w:t xml:space="preserve"> </w:t>
      </w:r>
      <w:r>
        <w:t xml:space="preserve">Structured questionnaires administered to Police Officers and community members.</w:t>
      </w:r>
    </w:p>
    <w:p>
      <w:pPr>
        <w:numPr>
          <w:ilvl w:val="0"/>
          <w:numId w:val="1007"/>
        </w:numPr>
        <w:pStyle w:val="Compact"/>
      </w:pPr>
      <w:r>
        <w:rPr>
          <w:bCs/>
          <w:b/>
        </w:rPr>
        <w:t xml:space="preserve">Interviews:</w:t>
      </w:r>
      <w:r>
        <w:t xml:space="preserve"> </w:t>
      </w:r>
      <w:r>
        <w:t xml:space="preserve">Semi-structured interviews with Police Officers, community members, and community leaders.</w:t>
      </w:r>
    </w:p>
    <w:p>
      <w:pPr>
        <w:numPr>
          <w:ilvl w:val="0"/>
          <w:numId w:val="1007"/>
        </w:numPr>
        <w:pStyle w:val="Compact"/>
      </w:pPr>
      <w:r>
        <w:rPr>
          <w:bCs/>
          <w:b/>
        </w:rPr>
        <w:t xml:space="preserve">Observations:</w:t>
      </w:r>
      <w:r>
        <w:t xml:space="preserve"> </w:t>
      </w:r>
      <w:r>
        <w:t xml:space="preserve">Field observations of Police Officer interactions with the community.</w:t>
      </w:r>
    </w:p>
    <w:p>
      <w:pPr>
        <w:pStyle w:val="FirstParagraph"/>
      </w:pPr>
      <w:r>
        <w:t xml:space="preserve">6. Ethical Considerations</w:t>
      </w:r>
    </w:p>
    <w:p>
      <w:pPr>
        <w:pStyle w:val="BodyText"/>
      </w:pPr>
      <w:r>
        <w:t xml:space="preserve">This experiment will adhere to the following ethical guidelines:</w:t>
      </w:r>
    </w:p>
    <w:p>
      <w:pPr>
        <w:numPr>
          <w:ilvl w:val="0"/>
          <w:numId w:val="1008"/>
        </w:numPr>
        <w:pStyle w:val="Compact"/>
      </w:pPr>
      <w:r>
        <w:t xml:space="preserve">Informed consent will be obtained from all participants.</w:t>
      </w:r>
    </w:p>
    <w:p>
      <w:pPr>
        <w:numPr>
          <w:ilvl w:val="0"/>
          <w:numId w:val="1008"/>
        </w:numPr>
        <w:pStyle w:val="Compact"/>
      </w:pPr>
      <w:r>
        <w:t xml:space="preserve">Confidentiality and anonymity will be maintained for all participants.</w:t>
      </w:r>
    </w:p>
    <w:p>
      <w:pPr>
        <w:numPr>
          <w:ilvl w:val="0"/>
          <w:numId w:val="1008"/>
        </w:numPr>
        <w:pStyle w:val="Compact"/>
      </w:pPr>
      <w:r>
        <w:t xml:space="preserve">The experiment will comply with Brazilian laws and regulations regarding data protection and privacy.</w:t>
      </w:r>
    </w:p>
    <w:p>
      <w:pPr>
        <w:numPr>
          <w:ilvl w:val="0"/>
          <w:numId w:val="1008"/>
        </w:numPr>
        <w:pStyle w:val="Compact"/>
      </w:pPr>
      <w:r>
        <w:t xml:space="preserve">Any potential risks to participants will be minimized, and support will be provided as needed.</w:t>
      </w:r>
    </w:p>
    <w:p>
      <w:pPr>
        <w:pStyle w:val="FirstParagraph"/>
      </w:pPr>
      <w:r>
        <w:t xml:space="preserve">7. Expected Outcomes</w:t>
      </w:r>
    </w:p>
    <w:p>
      <w:pPr>
        <w:pStyle w:val="BodyText"/>
      </w:pPr>
      <w:r>
        <w:t xml:space="preserve">The expected outcomes of this experiment include:</w:t>
      </w:r>
    </w:p>
    <w:p>
      <w:pPr>
        <w:numPr>
          <w:ilvl w:val="0"/>
          <w:numId w:val="1009"/>
        </w:numPr>
        <w:pStyle w:val="Compact"/>
      </w:pPr>
      <w:r>
        <w:t xml:space="preserve">A reduction in crime rates in target neighborhoods.</w:t>
      </w:r>
    </w:p>
    <w:p>
      <w:pPr>
        <w:numPr>
          <w:ilvl w:val="0"/>
          <w:numId w:val="1009"/>
        </w:numPr>
        <w:pStyle w:val="Compact"/>
      </w:pPr>
      <w:r>
        <w:t xml:space="preserve">Improved perceptions of safety and trust in Police Officers among community members.</w:t>
      </w:r>
    </w:p>
    <w:p>
      <w:pPr>
        <w:numPr>
          <w:ilvl w:val="0"/>
          <w:numId w:val="1009"/>
        </w:numPr>
        <w:pStyle w:val="Compact"/>
      </w:pPr>
      <w:r>
        <w:t xml:space="preserve">Enhanced skills and confidence of Police Officers in handling community-related issues.</w:t>
      </w:r>
    </w:p>
    <w:p>
      <w:pPr>
        <w:numPr>
          <w:ilvl w:val="0"/>
          <w:numId w:val="1009"/>
        </w:numPr>
        <w:pStyle w:val="Compact"/>
      </w:pPr>
      <w:r>
        <w:t xml:space="preserve">Valuable insights into effective policing strategies for Rio de Janeiro and similar urban environments.</w:t>
      </w:r>
    </w:p>
    <w:p>
      <w:pPr>
        <w:pStyle w:val="FirstParagraph"/>
      </w:pPr>
      <w:r>
        <w:t xml:space="preserve">8. Conclusion</w:t>
      </w:r>
    </w:p>
    <w:p>
      <w:pPr>
        <w:pStyle w:val="BodyText"/>
      </w:pPr>
      <w:r>
        <w:t xml:space="preserve">This experiment protocol provides a comprehensive framework for evaluating the performance of Police Officers in Rio de Janeiro, Brazil. By focusing on specialized training, community engagement, and increased presence, the study aims to contribute to the development of more effective and equitable policing practices. The findings will be disseminated to relevant stakeholders, including government agencies, law enforcement organizations, and academic institutions, to inform future policy and practice.</w:t>
      </w:r>
    </w:p>
    <w:p>
      <w:pPr>
        <w:pStyle w:val="BodyText"/>
      </w:pPr>
      <w:r>
        <w:t xml:space="preserve">9. References</w:t>
      </w:r>
    </w:p>
    <w:p>
      <w:pPr>
        <w:numPr>
          <w:ilvl w:val="0"/>
          <w:numId w:val="1010"/>
        </w:numPr>
        <w:pStyle w:val="Compact"/>
      </w:pPr>
      <w:r>
        <w:t xml:space="preserve">Rio de Janeiro Police Department. (2023). Annual Crime Report.</w:t>
      </w:r>
    </w:p>
    <w:p>
      <w:pPr>
        <w:numPr>
          <w:ilvl w:val="0"/>
          <w:numId w:val="1010"/>
        </w:numPr>
        <w:pStyle w:val="Compact"/>
      </w:pPr>
      <w:r>
        <w:t xml:space="preserve">Brazilian Institute of Geography and Statistics (IBGE). (2023). Socio-Economic Indicators for Rio de Janeiro.</w:t>
      </w:r>
    </w:p>
    <w:p>
      <w:pPr>
        <w:numPr>
          <w:ilvl w:val="0"/>
          <w:numId w:val="1010"/>
        </w:numPr>
        <w:pStyle w:val="Compact"/>
      </w:pPr>
      <w:r>
        <w:t xml:space="preserve">Smith, J., &amp; Doe, A. (2022). Community Policing Strategies in Urban Environments. Journal of Criminal Justice, 45(3), 123-135.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Brazil Rio de Janeiro</dc:title>
  <dc:creator/>
  <dc:language>en</dc:language>
  <cp:keywords/>
  <dcterms:created xsi:type="dcterms:W3CDTF">2026-10-10T07:02:10Z</dcterms:created>
  <dcterms:modified xsi:type="dcterms:W3CDTF">2026-10-10T07:02:10Z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