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Deployment</w:t>
      </w:r>
      <w:r>
        <w:t xml:space="preserve"> </w:t>
      </w:r>
      <w:r>
        <w:t xml:space="preserve">in</w:t>
      </w:r>
      <w:r>
        <w:t xml:space="preserve"> </w:t>
      </w:r>
      <w:r>
        <w:t xml:space="preserve">India</w:t>
      </w:r>
      <w:r>
        <w:t xml:space="preserve"> </w:t>
      </w:r>
      <w:r>
        <w:t xml:space="preserve">Bangalore</w:t>
      </w:r>
    </w:p>
    <w:bookmarkStart w:id="31" w:name="X3b4d697a3769def0d330dbf4355dd547a1cbc90"/>
    <w:p>
      <w:pPr>
        <w:pStyle w:val="Heading1"/>
      </w:pPr>
      <w:r>
        <w:t xml:space="preserve">Experiment Protocol: Enhancing Police Officer Effectiveness in India Bangalore</w:t>
      </w:r>
    </w:p>
    <w:bookmarkStart w:id="20" w:name="introduction"/>
    <w:p>
      <w:pPr>
        <w:pStyle w:val="Heading2"/>
      </w:pPr>
      <w:r>
        <w:t xml:space="preserve">1. Introduction</w:t>
      </w:r>
    </w:p>
    <w:p>
      <w:pPr>
        <w:pStyle w:val="FirstParagraph"/>
      </w:pPr>
      <w:r>
        <w:t xml:space="preserve">This Experiment Protocol outlines a structured approach to evaluate and enhance the effectiveness of Police Officers in India Bangalore. The primary objective is to assess the impact of advanced training programs, community engagement strategies, and technological integration on crime reduction and public safety. Bangalore, as a rapidly growing metropolitan city, faces unique challenges such as traffic congestion, cybercrime, and urban violence. This protocol aims to address these issues through evidence-based practices tailored to the local context.</w:t>
      </w:r>
    </w:p>
    <w:bookmarkEnd w:id="20"/>
    <w:bookmarkStart w:id="21"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effectiveness of specialized training modules for Police Officers in handling urban crime scenarios.</w:t>
      </w:r>
    </w:p>
    <w:p>
      <w:pPr>
        <w:numPr>
          <w:ilvl w:val="0"/>
          <w:numId w:val="1001"/>
        </w:numPr>
        <w:pStyle w:val="Compact"/>
      </w:pPr>
      <w:r>
        <w:t xml:space="preserve">To assess the impact of community policing initiatives on public trust and cooperation.</w:t>
      </w:r>
    </w:p>
    <w:p>
      <w:pPr>
        <w:numPr>
          <w:ilvl w:val="0"/>
          <w:numId w:val="1001"/>
        </w:numPr>
        <w:pStyle w:val="Compact"/>
      </w:pPr>
      <w:r>
        <w:t xml:space="preserve">To measure the influence of technology adoption (e.g., AI-driven surveillance, data analytics) on crime prevention and response times.</w:t>
      </w:r>
    </w:p>
    <w:p>
      <w:pPr>
        <w:numPr>
          <w:ilvl w:val="0"/>
          <w:numId w:val="1001"/>
        </w:numPr>
        <w:pStyle w:val="Compact"/>
      </w:pPr>
      <w:r>
        <w:t xml:space="preserve">To identify best practices that can be scaled across other regions in India.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insights. The study will be conducted over a period of 12 months, divided into three phases: preparation, implementation, and evaluation.</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Police Officers from various stations in Bangalore, selected through a randomized sampling method.</w:t>
      </w:r>
    </w:p>
    <w:p>
      <w:pPr>
        <w:numPr>
          <w:ilvl w:val="0"/>
          <w:numId w:val="1002"/>
        </w:numPr>
        <w:pStyle w:val="Compact"/>
      </w:pPr>
      <w:r>
        <w:t xml:space="preserve">Community members residing in high-crime and low-crime areas.</w:t>
      </w:r>
    </w:p>
    <w:p>
      <w:pPr>
        <w:numPr>
          <w:ilvl w:val="0"/>
          <w:numId w:val="1002"/>
        </w:numPr>
        <w:pStyle w:val="Compact"/>
      </w:pPr>
      <w:r>
        <w:t xml:space="preserve">Local law enforcement administrators and policymakers.</w:t>
      </w:r>
    </w:p>
    <w:bookmarkEnd w:id="23"/>
    <w:bookmarkStart w:id="24" w:name="intervention"/>
    <w:p>
      <w:pPr>
        <w:pStyle w:val="Heading3"/>
      </w:pPr>
      <w:r>
        <w:t xml:space="preserve">3.3 Intervention</w:t>
      </w:r>
    </w:p>
    <w:p>
      <w:pPr>
        <w:pStyle w:val="FirstParagraph"/>
      </w:pPr>
      <w:r>
        <w:t xml:space="preserve">The intervention will consist of three components:</w:t>
      </w:r>
    </w:p>
    <w:p>
      <w:pPr>
        <w:numPr>
          <w:ilvl w:val="0"/>
          <w:numId w:val="1003"/>
        </w:numPr>
        <w:pStyle w:val="Compact"/>
      </w:pPr>
      <w:r>
        <w:rPr>
          <w:bCs/>
          <w:b/>
        </w:rPr>
        <w:t xml:space="preserve">Training Programs:</w:t>
      </w:r>
      <w:r>
        <w:t xml:space="preserve"> </w:t>
      </w:r>
      <w:r>
        <w:t xml:space="preserve">Police Officers will undergo intensive training in areas such as conflict resolution, cybercrime investigation, and crowd management.</w:t>
      </w:r>
    </w:p>
    <w:p>
      <w:pPr>
        <w:numPr>
          <w:ilvl w:val="0"/>
          <w:numId w:val="1003"/>
        </w:numPr>
        <w:pStyle w:val="Compact"/>
      </w:pPr>
      <w:r>
        <w:rPr>
          <w:bCs/>
          <w:b/>
        </w:rPr>
        <w:t xml:space="preserve">Community Engagement:</w:t>
      </w:r>
      <w:r>
        <w:t xml:space="preserve"> </w:t>
      </w:r>
      <w:r>
        <w:t xml:space="preserve">Officers will participate in regular town hall meetings, neighborhood patrols, and youth outreach programs to foster trust and collaboration.</w:t>
      </w:r>
    </w:p>
    <w:p>
      <w:pPr>
        <w:numPr>
          <w:ilvl w:val="0"/>
          <w:numId w:val="1003"/>
        </w:numPr>
        <w:pStyle w:val="Compact"/>
      </w:pPr>
      <w:r>
        <w:rPr>
          <w:bCs/>
          <w:b/>
        </w:rPr>
        <w:t xml:space="preserve">Technology Integration:</w:t>
      </w:r>
      <w:r>
        <w:t xml:space="preserve"> </w:t>
      </w:r>
      <w:r>
        <w:t xml:space="preserve">Deployment of smart surveillance systems, mobile apps for citizen reporting, and predictive policing tools.</w:t>
      </w:r>
    </w:p>
    <w:bookmarkEnd w:id="24"/>
    <w:bookmarkEnd w:id="25"/>
    <w:bookmarkStart w:id="26" w:name="data-collection"/>
    <w:p>
      <w:pPr>
        <w:pStyle w:val="Heading2"/>
      </w:pPr>
      <w:r>
        <w:t xml:space="preserve">4. Data Collection</w:t>
      </w:r>
    </w:p>
    <w:p>
      <w:pPr>
        <w:pStyle w:val="FirstParagraph"/>
      </w:pPr>
      <w:r>
        <w:t xml:space="preserve">Data will be collected using multiple methods to ensure comprehensive analysis:</w:t>
      </w:r>
    </w:p>
    <w:p>
      <w:pPr>
        <w:numPr>
          <w:ilvl w:val="0"/>
          <w:numId w:val="1004"/>
        </w:numPr>
        <w:pStyle w:val="Compact"/>
      </w:pPr>
      <w:r>
        <w:rPr>
          <w:bCs/>
          <w:b/>
        </w:rPr>
        <w:t xml:space="preserve">Surveys:</w:t>
      </w:r>
      <w:r>
        <w:t xml:space="preserve"> </w:t>
      </w:r>
      <w:r>
        <w:t xml:space="preserve">Pre- and post-intervention surveys will be administered to Police Officers and community members to gauge perceptions of safety and satisfaction.</w:t>
      </w:r>
    </w:p>
    <w:p>
      <w:pPr>
        <w:numPr>
          <w:ilvl w:val="0"/>
          <w:numId w:val="1004"/>
        </w:numPr>
        <w:pStyle w:val="Compact"/>
      </w:pPr>
      <w:r>
        <w:rPr>
          <w:bCs/>
          <w:b/>
        </w:rPr>
        <w:t xml:space="preserve">Criminal Statistics:</w:t>
      </w:r>
      <w:r>
        <w:t xml:space="preserve"> </w:t>
      </w:r>
      <w:r>
        <w:t xml:space="preserve">Crime reports will be analyzed to track changes in crime rates before and after the intervention.</w:t>
      </w:r>
    </w:p>
    <w:p>
      <w:pPr>
        <w:numPr>
          <w:ilvl w:val="0"/>
          <w:numId w:val="1004"/>
        </w:numPr>
        <w:pStyle w:val="Compact"/>
      </w:pPr>
      <w:r>
        <w:rPr>
          <w:bCs/>
          <w:b/>
        </w:rPr>
        <w:t xml:space="preserve">Interviews:</w:t>
      </w:r>
      <w:r>
        <w:t xml:space="preserve"> </w:t>
      </w:r>
      <w:r>
        <w:t xml:space="preserve">In-depth interviews with key stakeholders, including Police Officers, community leaders, and policymakers, will provide qualitative insights.</w:t>
      </w:r>
    </w:p>
    <w:p>
      <w:pPr>
        <w:numPr>
          <w:ilvl w:val="0"/>
          <w:numId w:val="1004"/>
        </w:numPr>
        <w:pStyle w:val="Compact"/>
      </w:pPr>
      <w:r>
        <w:rPr>
          <w:bCs/>
          <w:b/>
        </w:rPr>
        <w:t xml:space="preserve">Observational Studies:</w:t>
      </w:r>
      <w:r>
        <w:t xml:space="preserve"> </w:t>
      </w:r>
      <w:r>
        <w:t xml:space="preserve">Researchers will observe police-community interactions during patrols and public events.</w:t>
      </w:r>
    </w:p>
    <w:bookmarkEnd w:id="26"/>
    <w:bookmarkStart w:id="27" w:name="ethical-considerations"/>
    <w:p>
      <w:pPr>
        <w:pStyle w:val="Heading2"/>
      </w:pPr>
      <w:r>
        <w:t xml:space="preserve">5. Ethical Considerations</w:t>
      </w:r>
    </w:p>
    <w:p>
      <w:pPr>
        <w:pStyle w:val="FirstParagraph"/>
      </w:pPr>
      <w:r>
        <w:t xml:space="preserve">Ethical guidelines will be strictly followed throughout the experiment:</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and anonymity will be maintained for all data collected.</w:t>
      </w:r>
    </w:p>
    <w:p>
      <w:pPr>
        <w:numPr>
          <w:ilvl w:val="0"/>
          <w:numId w:val="1005"/>
        </w:numPr>
        <w:pStyle w:val="Compact"/>
      </w:pPr>
      <w:r>
        <w:t xml:space="preserve">The study will adhere to national and international standards for research involving human subjects.</w:t>
      </w:r>
    </w:p>
    <w:bookmarkEnd w:id="27"/>
    <w:bookmarkStart w:id="28" w:name="expected-outcomes"/>
    <w:p>
      <w:pPr>
        <w:pStyle w:val="Heading2"/>
      </w:pPr>
      <w:r>
        <w:t xml:space="preserve">6. Expected Outcomes</w:t>
      </w:r>
    </w:p>
    <w:p>
      <w:pPr>
        <w:pStyle w:val="FirstParagraph"/>
      </w:pPr>
      <w:r>
        <w:t xml:space="preserve">The anticipated outcomes of this experiment include:</w:t>
      </w:r>
    </w:p>
    <w:p>
      <w:pPr>
        <w:numPr>
          <w:ilvl w:val="0"/>
          <w:numId w:val="1006"/>
        </w:numPr>
        <w:pStyle w:val="Compact"/>
      </w:pPr>
      <w:r>
        <w:t xml:space="preserve">A measurable reduction in crime rates in targeted areas of Bangalore.</w:t>
      </w:r>
    </w:p>
    <w:p>
      <w:pPr>
        <w:numPr>
          <w:ilvl w:val="0"/>
          <w:numId w:val="1006"/>
        </w:numPr>
        <w:pStyle w:val="Compact"/>
      </w:pPr>
      <w:r>
        <w:t xml:space="preserve">Improved public perception of Police Officers and increased willingness to cooperate with law enforcement.</w:t>
      </w:r>
    </w:p>
    <w:p>
      <w:pPr>
        <w:numPr>
          <w:ilvl w:val="0"/>
          <w:numId w:val="1006"/>
        </w:numPr>
        <w:pStyle w:val="Compact"/>
      </w:pPr>
      <w:r>
        <w:t xml:space="preserve">Enhanced skills and confidence among Police Officers in handling complex urban challenges.</w:t>
      </w:r>
    </w:p>
    <w:p>
      <w:pPr>
        <w:numPr>
          <w:ilvl w:val="0"/>
          <w:numId w:val="1006"/>
        </w:numPr>
        <w:pStyle w:val="Compact"/>
      </w:pPr>
      <w:r>
        <w:t xml:space="preserve">Development of a replicable model for improving policing strategies in other Indian cities.</w:t>
      </w:r>
    </w:p>
    <w:bookmarkEnd w:id="28"/>
    <w:bookmarkStart w:id="29" w:name="timeline"/>
    <w:p>
      <w:pPr>
        <w:pStyle w:val="Heading2"/>
      </w:pPr>
      <w:r>
        <w:t xml:space="preserve">7. Timeline</w:t>
      </w:r>
    </w:p>
    <w:p>
      <w:pPr>
        <w:pStyle w:val="FirstParagraph"/>
      </w:pPr>
      <w:r>
        <w:t xml:space="preserve">The experiment will follow this timeline:</w:t>
      </w:r>
    </w:p>
    <w:p>
      <w:pPr>
        <w:numPr>
          <w:ilvl w:val="0"/>
          <w:numId w:val="1007"/>
        </w:numPr>
        <w:pStyle w:val="Compact"/>
      </w:pPr>
      <w:r>
        <w:rPr>
          <w:bCs/>
          <w:b/>
        </w:rPr>
        <w:t xml:space="preserve">Months 1-2:</w:t>
      </w:r>
      <w:r>
        <w:t xml:space="preserve"> </w:t>
      </w:r>
      <w:r>
        <w:t xml:space="preserve">Preparation phase, including participant selection and baseline data collection.</w:t>
      </w:r>
    </w:p>
    <w:p>
      <w:pPr>
        <w:numPr>
          <w:ilvl w:val="0"/>
          <w:numId w:val="1007"/>
        </w:numPr>
        <w:pStyle w:val="Compact"/>
      </w:pPr>
      <w:r>
        <w:rPr>
          <w:bCs/>
          <w:b/>
        </w:rPr>
        <w:t xml:space="preserve">Months 3-10:</w:t>
      </w:r>
      <w:r>
        <w:t xml:space="preserve"> </w:t>
      </w:r>
      <w:r>
        <w:t xml:space="preserve">Implementation phase, involving training, community engagement, and technology deployment.</w:t>
      </w:r>
    </w:p>
    <w:p>
      <w:pPr>
        <w:numPr>
          <w:ilvl w:val="0"/>
          <w:numId w:val="1007"/>
        </w:numPr>
        <w:pStyle w:val="Compact"/>
      </w:pPr>
      <w:r>
        <w:rPr>
          <w:bCs/>
          <w:b/>
        </w:rPr>
        <w:t xml:space="preserve">Months 11-12:</w:t>
      </w:r>
      <w:r>
        <w:t xml:space="preserve"> </w:t>
      </w:r>
      <w:r>
        <w:t xml:space="preserve">Evaluation phase, focusing on data analysis and reporting.</w:t>
      </w:r>
    </w:p>
    <w:bookmarkEnd w:id="29"/>
    <w:bookmarkStart w:id="30" w:name="conclusion"/>
    <w:p>
      <w:pPr>
        <w:pStyle w:val="Heading2"/>
      </w:pPr>
      <w:r>
        <w:t xml:space="preserve">8. Conclusion</w:t>
      </w:r>
    </w:p>
    <w:p>
      <w:pPr>
        <w:pStyle w:val="FirstParagraph"/>
      </w:pPr>
      <w:r>
        <w:t xml:space="preserve">This Experiment Protocol provides a robust framework for enhancing the effectiveness of Police Officers in India Bangalore. By addressing the unique challenges faced by the city and leveraging innovative solutions, this study aims to contribute to safer communities and improved law enforcement practices. The findings will not only benefit Bangalore but also serve as a valuable resource for policymakers and law enforcement agencies across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and Deployment in India Bangalore</dc:title>
  <dc:creator/>
  <dc:language>en</dc:language>
  <cp:keywords/>
  <dcterms:created xsi:type="dcterms:W3CDTF">2026-10-10T06:22:59Z</dcterms:created>
  <dcterms:modified xsi:type="dcterms:W3CDTF">2026-10-10T06:22:59Z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