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India</w:t>
      </w:r>
      <w:r>
        <w:t xml:space="preserve"> </w:t>
      </w:r>
      <w:r>
        <w:t xml:space="preserve">New</w:t>
      </w:r>
      <w:r>
        <w:t xml:space="preserve"> </w:t>
      </w:r>
      <w:r>
        <w:t xml:space="preserve">Delhi</w:t>
      </w:r>
    </w:p>
    <w:bookmarkStart w:id="34" w:name="X3a7dde759533d7a00053feec2e81575a14516ed"/>
    <w:p>
      <w:pPr>
        <w:pStyle w:val="Heading1"/>
      </w:pPr>
      <w:r>
        <w:t xml:space="preserve">Experiment Protocol: Enhanced Community Policing and De-escalation Training for Police Officers in India New Delhi</w:t>
      </w:r>
    </w:p>
    <w:bookmarkStart w:id="20" w:name="title"/>
    <w:p>
      <w:pPr>
        <w:pStyle w:val="Heading2"/>
      </w:pPr>
      <w:r>
        <w:t xml:space="preserve">1. Title</w:t>
      </w:r>
    </w:p>
    <w:p>
      <w:pPr>
        <w:pStyle w:val="FirstParagraph"/>
      </w:pPr>
      <w:r>
        <w:t xml:space="preserve">Assessing the Impact of Advanced De-escalation and Community Engagement Training on Police Officer Performance and Public Trust in India New Delhi.</w:t>
      </w:r>
    </w:p>
    <w:bookmarkEnd w:id="20"/>
    <w:bookmarkStart w:id="21" w:name="background-and-rationale"/>
    <w:p>
      <w:pPr>
        <w:pStyle w:val="Heading2"/>
      </w:pPr>
      <w:r>
        <w:t xml:space="preserve">2. Background and Rationale</w:t>
      </w:r>
    </w:p>
    <w:p>
      <w:pPr>
        <w:pStyle w:val="FirstParagraph"/>
      </w:pPr>
      <w:r>
        <w:t xml:space="preserve">The role of the Police Officer in India New Delhi is complex, involving law enforcement, crowd management, traffic regulation, and community service in one of the world's most densely populated and diverse urban environments. Recent studies suggest that traditional policing methods may not always be effective in building public trust or reducing crime rates in metropolitan areas like New Delhi. This experiment protocol aims to evaluate the effectiveness of a new training program focused on de-escalation techniques, cultural sensitivity, and community engagement for Police Officers in India New Delhi.</w:t>
      </w:r>
    </w:p>
    <w:p>
      <w:pPr>
        <w:pStyle w:val="BodyText"/>
      </w:pPr>
      <w:r>
        <w:t xml:space="preserve">The rationale for this study is grounded in the need to modernize policing strategies in India New Delhi, aligning with global best practices while respecting local cultural and legal contexts. By enhancing the skills of Police Officers, we aim to improve public safety, reduce use-of-force incidents, and foster stronger community-police relationships.</w:t>
      </w:r>
    </w:p>
    <w:bookmarkEnd w:id="21"/>
    <w:bookmarkStart w:id="22" w:name="objectives"/>
    <w:p>
      <w:pPr>
        <w:pStyle w:val="Heading2"/>
      </w:pPr>
      <w:r>
        <w:t xml:space="preserve">3. Objectives</w:t>
      </w:r>
    </w:p>
    <w:p>
      <w:pPr>
        <w:numPr>
          <w:ilvl w:val="0"/>
          <w:numId w:val="1001"/>
        </w:numPr>
        <w:pStyle w:val="Compact"/>
      </w:pPr>
      <w:r>
        <w:t xml:space="preserve">To assess the impact of advanced de-escalation training on the behavior and decision-making of Police Officers in India New Delhi.</w:t>
      </w:r>
    </w:p>
    <w:p>
      <w:pPr>
        <w:numPr>
          <w:ilvl w:val="0"/>
          <w:numId w:val="1001"/>
        </w:numPr>
        <w:pStyle w:val="Compact"/>
      </w:pPr>
      <w:r>
        <w:t xml:space="preserve">To measure changes in public perception and trust towards Police Officers following the implementation of the training program.</w:t>
      </w:r>
    </w:p>
    <w:p>
      <w:pPr>
        <w:numPr>
          <w:ilvl w:val="0"/>
          <w:numId w:val="1001"/>
        </w:numPr>
        <w:pStyle w:val="Compact"/>
      </w:pPr>
      <w:r>
        <w:t xml:space="preserve">To evaluate the effectiveness of community engagement strategies in reducing crime rates and improving police-community relations in India New Delhi.</w:t>
      </w:r>
    </w:p>
    <w:p>
      <w:pPr>
        <w:numPr>
          <w:ilvl w:val="0"/>
          <w:numId w:val="1001"/>
        </w:numPr>
        <w:pStyle w:val="Compact"/>
      </w:pPr>
      <w:r>
        <w:t xml:space="preserve">To identify best practices for integrating modern policing techniques into the existing framework of the Delhi Police.</w:t>
      </w:r>
    </w:p>
    <w:bookmarkEnd w:id="22"/>
    <w:bookmarkStart w:id="29"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employ a randomized controlled trial (RCT) design. Police Officers in India New Delhi will be randomly assigned to either the intervention group (receiving the new training) or the control group (continuing with standard training). Data will be collected before and after the intervention to measure changes in key outcomes.</w:t>
      </w:r>
    </w:p>
    <w:bookmarkEnd w:id="23"/>
    <w:bookmarkStart w:id="24" w:name="participants"/>
    <w:p>
      <w:pPr>
        <w:pStyle w:val="Heading3"/>
      </w:pPr>
      <w:r>
        <w:t xml:space="preserve">4.2 Participants</w:t>
      </w:r>
    </w:p>
    <w:p>
      <w:pPr>
        <w:pStyle w:val="FirstParagraph"/>
      </w:pPr>
      <w:r>
        <w:t xml:space="preserve">The study will involve 200 Police Officers from various districts in India New Delhi. Participants will be selected based on their rank, experience, and current assignment. Inclusion criteria include:</w:t>
      </w:r>
    </w:p>
    <w:p>
      <w:pPr>
        <w:numPr>
          <w:ilvl w:val="0"/>
          <w:numId w:val="1002"/>
        </w:numPr>
        <w:pStyle w:val="Compact"/>
      </w:pPr>
      <w:r>
        <w:t xml:space="preserve">Active duty Police Officers in India New Delhi.</w:t>
      </w:r>
    </w:p>
    <w:p>
      <w:pPr>
        <w:numPr>
          <w:ilvl w:val="0"/>
          <w:numId w:val="1002"/>
        </w:numPr>
        <w:pStyle w:val="Compact"/>
      </w:pPr>
      <w:r>
        <w:t xml:space="preserve">Minimum of two years of service.</w:t>
      </w:r>
    </w:p>
    <w:p>
      <w:pPr>
        <w:numPr>
          <w:ilvl w:val="0"/>
          <w:numId w:val="1002"/>
        </w:numPr>
        <w:pStyle w:val="Compact"/>
      </w:pPr>
      <w:r>
        <w:t xml:space="preserve">Willingness to participate in the training program and data collection.</w:t>
      </w:r>
    </w:p>
    <w:p>
      <w:pPr>
        <w:pStyle w:val="FirstParagraph"/>
      </w:pPr>
      <w:r>
        <w:t xml:space="preserve">Exclusion criteria include:</w:t>
      </w:r>
    </w:p>
    <w:p>
      <w:pPr>
        <w:numPr>
          <w:ilvl w:val="0"/>
          <w:numId w:val="1003"/>
        </w:numPr>
        <w:pStyle w:val="Compact"/>
      </w:pPr>
      <w:r>
        <w:t xml:space="preserve">Officers on leave or suspended during the study period.</w:t>
      </w:r>
    </w:p>
    <w:p>
      <w:pPr>
        <w:numPr>
          <w:ilvl w:val="0"/>
          <w:numId w:val="1003"/>
        </w:numPr>
        <w:pStyle w:val="Compact"/>
      </w:pPr>
      <w:r>
        <w:t xml:space="preserve">Officers with pending disciplinary actions.</w:t>
      </w:r>
    </w:p>
    <w:bookmarkEnd w:id="24"/>
    <w:bookmarkStart w:id="25" w:name="intervention"/>
    <w:p>
      <w:pPr>
        <w:pStyle w:val="Heading3"/>
      </w:pPr>
      <w:r>
        <w:t xml:space="preserve">4.3 Intervention</w:t>
      </w:r>
    </w:p>
    <w:p>
      <w:pPr>
        <w:pStyle w:val="FirstParagraph"/>
      </w:pPr>
      <w:r>
        <w:t xml:space="preserve">The intervention group will undergo a comprehensive training program consisting of:</w:t>
      </w:r>
    </w:p>
    <w:p>
      <w:pPr>
        <w:numPr>
          <w:ilvl w:val="0"/>
          <w:numId w:val="1004"/>
        </w:numPr>
        <w:pStyle w:val="Compact"/>
      </w:pPr>
      <w:r>
        <w:rPr>
          <w:bCs/>
          <w:b/>
        </w:rPr>
        <w:t xml:space="preserve">De-escalation Techniques:</w:t>
      </w:r>
      <w:r>
        <w:t xml:space="preserve"> </w:t>
      </w:r>
      <w:r>
        <w:t xml:space="preserve">Role-playing scenarios, conflict resolution strategies, and communication skills.</w:t>
      </w:r>
    </w:p>
    <w:p>
      <w:pPr>
        <w:numPr>
          <w:ilvl w:val="0"/>
          <w:numId w:val="1004"/>
        </w:numPr>
        <w:pStyle w:val="Compact"/>
      </w:pPr>
      <w:r>
        <w:rPr>
          <w:bCs/>
          <w:b/>
        </w:rPr>
        <w:t xml:space="preserve">Cultural Sensitivity:</w:t>
      </w:r>
      <w:r>
        <w:t xml:space="preserve"> </w:t>
      </w:r>
      <w:r>
        <w:t xml:space="preserve">Understanding the diverse cultural, religious, and linguistic backgrounds of New Delhi's population.</w:t>
      </w:r>
    </w:p>
    <w:p>
      <w:pPr>
        <w:numPr>
          <w:ilvl w:val="0"/>
          <w:numId w:val="1004"/>
        </w:numPr>
        <w:pStyle w:val="Compact"/>
      </w:pPr>
      <w:r>
        <w:rPr>
          <w:bCs/>
          <w:b/>
        </w:rPr>
        <w:t xml:space="preserve">Community Engagement:</w:t>
      </w:r>
      <w:r>
        <w:t xml:space="preserve"> </w:t>
      </w:r>
      <w:r>
        <w:t xml:space="preserve">Strategies for building trust, conducting community meetings, and collaborating with local leaders.</w:t>
      </w:r>
    </w:p>
    <w:p>
      <w:pPr>
        <w:numPr>
          <w:ilvl w:val="0"/>
          <w:numId w:val="1004"/>
        </w:numPr>
        <w:pStyle w:val="Compact"/>
      </w:pPr>
      <w:r>
        <w:rPr>
          <w:bCs/>
          <w:b/>
        </w:rPr>
        <w:t xml:space="preserve">Legal and Ethical Considerations:</w:t>
      </w:r>
      <w:r>
        <w:t xml:space="preserve"> </w:t>
      </w:r>
      <w:r>
        <w:t xml:space="preserve">Review of relevant laws, human rights principles, and ethical guidelines.</w:t>
      </w:r>
    </w:p>
    <w:p>
      <w:pPr>
        <w:pStyle w:val="FirstParagraph"/>
      </w:pPr>
      <w:r>
        <w:t xml:space="preserve">The training will be delivered over a period of four weeks, with weekly sessions lasting six hours each. Trainers will include experienced Police Officers, psychologists, and community leaders.</w:t>
      </w:r>
    </w:p>
    <w:bookmarkEnd w:id="25"/>
    <w:bookmarkStart w:id="26" w:name="control-group"/>
    <w:p>
      <w:pPr>
        <w:pStyle w:val="Heading3"/>
      </w:pPr>
      <w:r>
        <w:t xml:space="preserve">4.4 Control Group</w:t>
      </w:r>
    </w:p>
    <w:p>
      <w:pPr>
        <w:pStyle w:val="FirstParagraph"/>
      </w:pPr>
      <w:r>
        <w:t xml:space="preserve">The control group will continue with the standard training program provided by the Delhi Police, which includes basic law enforcement skills, physical fitness, and legal knowledge.</w:t>
      </w:r>
    </w:p>
    <w:bookmarkEnd w:id="26"/>
    <w:bookmarkStart w:id="27" w:name="data-collection"/>
    <w:p>
      <w:pPr>
        <w:pStyle w:val="Heading3"/>
      </w:pPr>
      <w:r>
        <w:t xml:space="preserve">4.5 Data Collection</w:t>
      </w:r>
    </w:p>
    <w:p>
      <w:pPr>
        <w:pStyle w:val="FirstParagraph"/>
      </w:pPr>
      <w:r>
        <w:t xml:space="preserve">Data will be collected using a combination of quantitative and qualitative methods:</w:t>
      </w:r>
    </w:p>
    <w:p>
      <w:pPr>
        <w:numPr>
          <w:ilvl w:val="0"/>
          <w:numId w:val="1005"/>
        </w:numPr>
        <w:pStyle w:val="Compact"/>
      </w:pPr>
      <w:r>
        <w:rPr>
          <w:bCs/>
          <w:b/>
        </w:rPr>
        <w:t xml:space="preserve">Surveys:</w:t>
      </w:r>
      <w:r>
        <w:t xml:space="preserve"> </w:t>
      </w:r>
      <w:r>
        <w:t xml:space="preserve">Pre- and post-intervention surveys to assess Police Officers' attitudes, knowledge, and self-reported behaviors.</w:t>
      </w:r>
    </w:p>
    <w:p>
      <w:pPr>
        <w:numPr>
          <w:ilvl w:val="0"/>
          <w:numId w:val="1005"/>
        </w:numPr>
        <w:pStyle w:val="Compact"/>
      </w:pPr>
      <w:r>
        <w:rPr>
          <w:bCs/>
          <w:b/>
        </w:rPr>
        <w:t xml:space="preserve">Observations:</w:t>
      </w:r>
      <w:r>
        <w:t xml:space="preserve"> </w:t>
      </w:r>
      <w:r>
        <w:t xml:space="preserve">Structured observations of Police Officers during community interactions and simulated scenarios.</w:t>
      </w:r>
    </w:p>
    <w:p>
      <w:pPr>
        <w:numPr>
          <w:ilvl w:val="0"/>
          <w:numId w:val="1005"/>
        </w:numPr>
        <w:pStyle w:val="Compact"/>
      </w:pPr>
      <w:r>
        <w:rPr>
          <w:bCs/>
          <w:b/>
        </w:rPr>
        <w:t xml:space="preserve">Interviews:</w:t>
      </w:r>
      <w:r>
        <w:t xml:space="preserve"> </w:t>
      </w:r>
      <w:r>
        <w:t xml:space="preserve">In-depth interviews with Police Officers, community members, and stakeholders to gather qualitative insights.</w:t>
      </w:r>
    </w:p>
    <w:p>
      <w:pPr>
        <w:numPr>
          <w:ilvl w:val="0"/>
          <w:numId w:val="1005"/>
        </w:numPr>
        <w:pStyle w:val="Compact"/>
      </w:pPr>
      <w:r>
        <w:rPr>
          <w:bCs/>
          <w:b/>
        </w:rPr>
        <w:t xml:space="preserve">Administrative Data:</w:t>
      </w:r>
      <w:r>
        <w:t xml:space="preserve"> </w:t>
      </w:r>
      <w:r>
        <w:t xml:space="preserve">Analysis of crime reports, use-of-force incidents, and public complaints before and after the intervention.</w:t>
      </w:r>
    </w:p>
    <w:bookmarkEnd w:id="27"/>
    <w:bookmarkStart w:id="28" w:name="outcome-measures"/>
    <w:p>
      <w:pPr>
        <w:pStyle w:val="Heading3"/>
      </w:pPr>
      <w:r>
        <w:t xml:space="preserve">4.6 Outcome Measures</w:t>
      </w:r>
    </w:p>
    <w:p>
      <w:pPr>
        <w:pStyle w:val="FirstParagraph"/>
      </w:pPr>
      <w:r>
        <w:t xml:space="preserve">Primary outcomes:</w:t>
      </w:r>
    </w:p>
    <w:p>
      <w:pPr>
        <w:numPr>
          <w:ilvl w:val="0"/>
          <w:numId w:val="1006"/>
        </w:numPr>
        <w:pStyle w:val="Compact"/>
      </w:pPr>
      <w:r>
        <w:t xml:space="preserve">Reduction in use-of-force incidents.</w:t>
      </w:r>
    </w:p>
    <w:p>
      <w:pPr>
        <w:numPr>
          <w:ilvl w:val="0"/>
          <w:numId w:val="1006"/>
        </w:numPr>
        <w:pStyle w:val="Compact"/>
      </w:pPr>
      <w:r>
        <w:t xml:space="preserve">Improvement in public trust and satisfaction with Police Officers.</w:t>
      </w:r>
    </w:p>
    <w:p>
      <w:pPr>
        <w:pStyle w:val="FirstParagraph"/>
      </w:pPr>
      <w:r>
        <w:t xml:space="preserve">Secondary outcomes:</w:t>
      </w:r>
    </w:p>
    <w:p>
      <w:pPr>
        <w:numPr>
          <w:ilvl w:val="0"/>
          <w:numId w:val="1007"/>
        </w:numPr>
        <w:pStyle w:val="Compact"/>
      </w:pPr>
      <w:r>
        <w:t xml:space="preserve">Changes in Police Officers' attitudes and knowledge.</w:t>
      </w:r>
    </w:p>
    <w:p>
      <w:pPr>
        <w:numPr>
          <w:ilvl w:val="0"/>
          <w:numId w:val="1007"/>
        </w:numPr>
        <w:pStyle w:val="Compact"/>
      </w:pPr>
      <w:r>
        <w:t xml:space="preserve">Reduction in crime rates in areas where trained Police Officers are deployed.</w:t>
      </w:r>
    </w:p>
    <w:p>
      <w:pPr>
        <w:numPr>
          <w:ilvl w:val="0"/>
          <w:numId w:val="1007"/>
        </w:numPr>
        <w:pStyle w:val="Compact"/>
      </w:pPr>
      <w:r>
        <w:t xml:space="preserve">Enhanced community-police collaboration.</w:t>
      </w:r>
    </w:p>
    <w:bookmarkEnd w:id="28"/>
    <w:bookmarkEnd w:id="29"/>
    <w:bookmarkStart w:id="30" w:name="ethical-considerations"/>
    <w:p>
      <w:pPr>
        <w:pStyle w:val="Heading2"/>
      </w:pPr>
      <w:r>
        <w:t xml:space="preserve">5. Ethical Considerations</w:t>
      </w:r>
    </w:p>
    <w:p>
      <w:pPr>
        <w:pStyle w:val="FirstParagraph"/>
      </w:pPr>
      <w:r>
        <w:t xml:space="preserve">This study will adhere to ethical guidelines for research involving human subjects. Key considerations include:</w:t>
      </w:r>
    </w:p>
    <w:p>
      <w:pPr>
        <w:numPr>
          <w:ilvl w:val="0"/>
          <w:numId w:val="1008"/>
        </w:numPr>
        <w:pStyle w:val="Compact"/>
      </w:pPr>
      <w:r>
        <w:rPr>
          <w:bCs/>
          <w:b/>
        </w:rPr>
        <w:t xml:space="preserve">Informed Consent:</w:t>
      </w:r>
      <w:r>
        <w:t xml:space="preserve"> </w:t>
      </w:r>
      <w:r>
        <w:t xml:space="preserve">All participants will provide written informed consent before enrollment.</w:t>
      </w:r>
    </w:p>
    <w:p>
      <w:pPr>
        <w:numPr>
          <w:ilvl w:val="0"/>
          <w:numId w:val="1008"/>
        </w:numPr>
        <w:pStyle w:val="Compact"/>
      </w:pPr>
      <w:r>
        <w:rPr>
          <w:bCs/>
          <w:b/>
        </w:rPr>
        <w:t xml:space="preserve">Confidentiality:</w:t>
      </w:r>
      <w:r>
        <w:t xml:space="preserve"> </w:t>
      </w:r>
      <w:r>
        <w:t xml:space="preserve">Personal information will be kept confidential and anonymized in data analysis and reporting.</w:t>
      </w:r>
    </w:p>
    <w:p>
      <w:pPr>
        <w:numPr>
          <w:ilvl w:val="0"/>
          <w:numId w:val="1008"/>
        </w:numPr>
        <w:pStyle w:val="Compact"/>
      </w:pPr>
      <w:r>
        <w:rPr>
          <w:bCs/>
          <w:b/>
        </w:rPr>
        <w:t xml:space="preserve">Minimizing Harm:</w:t>
      </w:r>
      <w:r>
        <w:t xml:space="preserve"> </w:t>
      </w:r>
      <w:r>
        <w:t xml:space="preserve">The study will be designed to minimize any potential harm to participants, including psychological stress or professional repercussions.</w:t>
      </w:r>
    </w:p>
    <w:p>
      <w:pPr>
        <w:numPr>
          <w:ilvl w:val="0"/>
          <w:numId w:val="1008"/>
        </w:numPr>
        <w:pStyle w:val="Compact"/>
      </w:pPr>
      <w:r>
        <w:rPr>
          <w:bCs/>
          <w:b/>
        </w:rPr>
        <w:t xml:space="preserve">Equity:</w:t>
      </w:r>
      <w:r>
        <w:t xml:space="preserve"> </w:t>
      </w:r>
      <w:r>
        <w:t xml:space="preserve">Efforts will be made to ensure that the benefits of the training program are accessible to all Police Officers, regardless of rank or background.</w:t>
      </w:r>
    </w:p>
    <w:p>
      <w:pPr>
        <w:pStyle w:val="FirstParagraph"/>
      </w:pPr>
      <w:r>
        <w:t xml:space="preserve">The study protocol will be reviewed and approved by an independent ethics committee before implementation.</w:t>
      </w:r>
    </w:p>
    <w:bookmarkEnd w:id="30"/>
    <w:bookmarkStart w:id="31"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months</w:t>
            </w:r>
          </w:p>
        </w:tc>
        <w:tc>
          <w:tcPr/>
          <w:p>
            <w:pPr>
              <w:pStyle w:val="Compact"/>
              <w:jc w:val="left"/>
            </w:pPr>
            <w:r>
              <w:t xml:space="preserve">Protocol finalization, ethics approval, participant recruitment</w:t>
            </w:r>
          </w:p>
        </w:tc>
      </w:tr>
      <w:tr>
        <w:tc>
          <w:tcPr/>
          <w:p>
            <w:pPr>
              <w:pStyle w:val="Compact"/>
              <w:jc w:val="left"/>
            </w:pPr>
            <w:r>
              <w:t xml:space="preserve">Baseline Data Collection</w:t>
            </w:r>
          </w:p>
        </w:tc>
        <w:tc>
          <w:tcPr/>
          <w:p>
            <w:pPr>
              <w:pStyle w:val="Compact"/>
              <w:jc w:val="left"/>
            </w:pPr>
            <w:r>
              <w:t xml:space="preserve">1 month</w:t>
            </w:r>
          </w:p>
        </w:tc>
        <w:tc>
          <w:tcPr/>
          <w:p>
            <w:pPr>
              <w:pStyle w:val="Compact"/>
              <w:jc w:val="left"/>
            </w:pPr>
            <w:r>
              <w:t xml:space="preserve">Surveys, observations, administrative data collection</w:t>
            </w:r>
          </w:p>
        </w:tc>
      </w:tr>
      <w:tr>
        <w:tc>
          <w:tcPr/>
          <w:p>
            <w:pPr>
              <w:pStyle w:val="Compact"/>
              <w:jc w:val="left"/>
            </w:pPr>
            <w:r>
              <w:t xml:space="preserve">Intervention</w:t>
            </w:r>
          </w:p>
        </w:tc>
        <w:tc>
          <w:tcPr/>
          <w:p>
            <w:pPr>
              <w:pStyle w:val="Compact"/>
              <w:jc w:val="left"/>
            </w:pPr>
            <w:r>
              <w:t xml:space="preserve">4 weeks</w:t>
            </w:r>
          </w:p>
        </w:tc>
        <w:tc>
          <w:tcPr/>
          <w:p>
            <w:pPr>
              <w:pStyle w:val="Compact"/>
              <w:jc w:val="left"/>
            </w:pPr>
            <w:r>
              <w:t xml:space="preserve">Training program for intervention group</w:t>
            </w:r>
          </w:p>
        </w:tc>
      </w:tr>
      <w:tr>
        <w:tc>
          <w:tcPr/>
          <w:p>
            <w:pPr>
              <w:pStyle w:val="Compact"/>
              <w:jc w:val="left"/>
            </w:pPr>
            <w:r>
              <w:t xml:space="preserve">Post-Intervention Data Collection</w:t>
            </w:r>
          </w:p>
        </w:tc>
        <w:tc>
          <w:tcPr/>
          <w:p>
            <w:pPr>
              <w:pStyle w:val="Compact"/>
              <w:jc w:val="left"/>
            </w:pPr>
            <w:r>
              <w:t xml:space="preserve">3 months</w:t>
            </w:r>
          </w:p>
        </w:tc>
        <w:tc>
          <w:tcPr/>
          <w:p>
            <w:pPr>
              <w:pStyle w:val="Compact"/>
              <w:jc w:val="left"/>
            </w:pPr>
            <w:r>
              <w:t xml:space="preserve">Surveys, observations, interviews, administrative data analysis</w:t>
            </w:r>
          </w:p>
        </w:tc>
      </w:tr>
      <w:tr>
        <w:tc>
          <w:tcPr/>
          <w:p>
            <w:pPr>
              <w:pStyle w:val="Compact"/>
              <w:jc w:val="left"/>
            </w:pPr>
            <w:r>
              <w:t xml:space="preserve">Data Analysis and Reporting</w:t>
            </w:r>
          </w:p>
        </w:tc>
        <w:tc>
          <w:tcPr/>
          <w:p>
            <w:pPr>
              <w:pStyle w:val="Compact"/>
              <w:jc w:val="left"/>
            </w:pPr>
            <w:r>
              <w:t xml:space="preserve">2 months</w:t>
            </w:r>
          </w:p>
        </w:tc>
        <w:tc>
          <w:tcPr/>
          <w:p>
            <w:pPr>
              <w:pStyle w:val="Compact"/>
              <w:jc w:val="left"/>
            </w:pPr>
            <w:r>
              <w:t xml:space="preserve">Statistical analysis, report writing, dissemination of findings</w:t>
            </w:r>
          </w:p>
        </w:tc>
      </w:tr>
    </w:tbl>
    <w:bookmarkEnd w:id="31"/>
    <w:bookmarkStart w:id="32" w:name="expected-outcomes-and-implications"/>
    <w:p>
      <w:pPr>
        <w:pStyle w:val="Heading2"/>
      </w:pPr>
      <w:r>
        <w:t xml:space="preserve">7. Expected Outcomes and Implications</w:t>
      </w:r>
    </w:p>
    <w:p>
      <w:pPr>
        <w:pStyle w:val="FirstParagraph"/>
      </w:pPr>
      <w:r>
        <w:t xml:space="preserve">This experiment protocol aims to provide evidence-based insights into the effectiveness of advanced de-escalation and community engagement training for Police Officers in India New Delhi. Expected outcomes include:</w:t>
      </w:r>
    </w:p>
    <w:p>
      <w:pPr>
        <w:numPr>
          <w:ilvl w:val="0"/>
          <w:numId w:val="1009"/>
        </w:numPr>
        <w:pStyle w:val="Compact"/>
      </w:pPr>
      <w:r>
        <w:t xml:space="preserve">Improved performance and decision-making among Police Officers.</w:t>
      </w:r>
    </w:p>
    <w:p>
      <w:pPr>
        <w:numPr>
          <w:ilvl w:val="0"/>
          <w:numId w:val="1009"/>
        </w:numPr>
        <w:pStyle w:val="Compact"/>
      </w:pPr>
      <w:r>
        <w:t xml:space="preserve">Enhanced public trust and cooperation with law enforcement.</w:t>
      </w:r>
    </w:p>
    <w:p>
      <w:pPr>
        <w:numPr>
          <w:ilvl w:val="0"/>
          <w:numId w:val="1009"/>
        </w:numPr>
        <w:pStyle w:val="Compact"/>
      </w:pPr>
      <w:r>
        <w:t xml:space="preserve">Reduction in crime rates and use-of-force incidents.</w:t>
      </w:r>
    </w:p>
    <w:p>
      <w:pPr>
        <w:numPr>
          <w:ilvl w:val="0"/>
          <w:numId w:val="1009"/>
        </w:numPr>
        <w:pStyle w:val="Compact"/>
      </w:pPr>
      <w:r>
        <w:t xml:space="preserve">Development of best practices for modernizing policing in India New Delhi.</w:t>
      </w:r>
    </w:p>
    <w:p>
      <w:pPr>
        <w:pStyle w:val="FirstParagraph"/>
      </w:pPr>
      <w:r>
        <w:t xml:space="preserve">The findings of this study will have significant implications for policy and practice, potentially leading to the adoption of new training programs and strategies across the Delhi Police and other law enforcement agencies in India.</w:t>
      </w:r>
    </w:p>
    <w:bookmarkEnd w:id="32"/>
    <w:bookmarkStart w:id="33" w:name="conclusion"/>
    <w:p>
      <w:pPr>
        <w:pStyle w:val="Heading2"/>
      </w:pPr>
      <w:r>
        <w:t xml:space="preserve">8. Conclusion</w:t>
      </w:r>
    </w:p>
    <w:p>
      <w:pPr>
        <w:pStyle w:val="FirstParagraph"/>
      </w:pPr>
      <w:r>
        <w:t xml:space="preserve">This experiment protocol outlines a rigorous and ethical approach to evaluating the impact of advanced training on Police Officers in India New Delhi. By focusing on de-escalation, cultural sensitivity, and community engagement, the study seeks to enhance the effectiveness and legitimacy of policing in one of the world's most dynamic urban environments. The results will contribute to the broader discourse on modernizing law enforcement practices and improving public safety in India.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Training in India New Delhi</dc:title>
  <dc:creator/>
  <dc:language>en</dc:language>
  <cp:keywords/>
  <dcterms:created xsi:type="dcterms:W3CDTF">2026-10-10T08:06:59Z</dcterms:created>
  <dcterms:modified xsi:type="dcterms:W3CDTF">2026-10-10T08:06:59Z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