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Police Officer Response Efficiency and Community Interaction in Kuwait City</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methodology for assessing the operational effectiveness, response times, and community engagement strategies of the Police Officer workforce within the metropolitan area of Kuwait City. As the capital and largest city of Kuwait, Kuwait City presents a unique urban environment characterized by high-density traffic, diverse demographic populations, and significant commercial activity.</w:t>
      </w:r>
    </w:p>
    <w:p>
      <w:pPr>
        <w:pStyle w:val="BodyText"/>
      </w:pPr>
      <w:r>
        <w:t xml:space="preserve">The primary objective of this study is to gather empirical data regarding the performance metrics of the Police Officer role under real-world conditions. By focusing specifically on Kuwait City, this protocol aims to address local challenges such as traffic congestion in districts like Salmiya and Hawally, as well as public safety requirements in high-traffic zones like the Kuwait City Corniche and the Central Business District.</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average response time of a Police Officer to simulated emergency calls across different zones in Kuwait City.</w:t>
      </w:r>
    </w:p>
    <w:p>
      <w:pPr>
        <w:numPr>
          <w:ilvl w:val="0"/>
          <w:numId w:val="1001"/>
        </w:numPr>
        <w:pStyle w:val="Compact"/>
      </w:pPr>
      <w:r>
        <w:t xml:space="preserve">To evaluate the adherence of the Police Officer to standard operating procedures (SOPs) during traffic stops and public interactions.</w:t>
      </w:r>
    </w:p>
    <w:p>
      <w:pPr>
        <w:numPr>
          <w:ilvl w:val="0"/>
          <w:numId w:val="1001"/>
        </w:numPr>
        <w:pStyle w:val="Compact"/>
      </w:pPr>
      <w:r>
        <w:t xml:space="preserve">To assess the effectiveness of communication protocols between the Police Officer and the central dispatch command in Kuwait City.</w:t>
      </w:r>
    </w:p>
    <w:p>
      <w:pPr>
        <w:numPr>
          <w:ilvl w:val="0"/>
          <w:numId w:val="1001"/>
        </w:numPr>
        <w:pStyle w:val="Compact"/>
      </w:pPr>
      <w:r>
        <w:t xml:space="preserve">To analyze the impact of environmental factors, such as extreme heat and traffic density, on Police Officer decision-making and physical performance.</w:t>
      </w:r>
    </w:p>
    <w:p>
      <w:pPr>
        <w:pStyle w:val="FirstParagraph"/>
      </w:pPr>
      <w:r>
        <w:t xml:space="preserve">3. Methodology</w:t>
      </w:r>
    </w:p>
    <w:p>
      <w:pPr>
        <w:pStyle w:val="BodyText"/>
      </w:pPr>
      <w:r>
        <w:t xml:space="preserve">This experiment will utilize a mixed-methods approach, combining quantitative data collection with qualitative observational analysis. The study will be conducted over a period of six weeks during the cooler months to ensure the safety and comfort of all participants while still reflecting realistic operational conditions in Kuwait.</w:t>
      </w:r>
    </w:p>
    <w:bookmarkStart w:id="21" w:name="participants"/>
    <w:p>
      <w:pPr>
        <w:pStyle w:val="Heading3"/>
      </w:pPr>
      <w:r>
        <w:t xml:space="preserve">3.1 Participants</w:t>
      </w:r>
    </w:p>
    <w:p>
      <w:pPr>
        <w:pStyle w:val="FirstParagraph"/>
      </w:pPr>
      <w:r>
        <w:t xml:space="preserve">The study will involve a stratified random sample of 50 active-duty Police Officers from the Kuwait Ministry of Interior. Participants will be selected to represent various ranks and years of service. Additionally, 200 members of the public in Kuwait City will be surveyed to provide feedback on their interactions with the Police Officer force.</w:t>
      </w:r>
    </w:p>
    <w:bookmarkEnd w:id="21"/>
    <w:bookmarkStart w:id="22" w:name="study-design"/>
    <w:p>
      <w:pPr>
        <w:pStyle w:val="Heading3"/>
      </w:pPr>
      <w:r>
        <w:t xml:space="preserve">3.2 Study Design</w:t>
      </w:r>
    </w:p>
    <w:p>
      <w:pPr>
        <w:pStyle w:val="FirstParagraph"/>
      </w:pPr>
      <w:r>
        <w:t xml:space="preserve">The experiment consists of three distinct phases:</w:t>
      </w:r>
    </w:p>
    <w:p>
      <w:pPr>
        <w:numPr>
          <w:ilvl w:val="0"/>
          <w:numId w:val="1002"/>
        </w:numPr>
        <w:pStyle w:val="Compact"/>
      </w:pPr>
      <w:r>
        <w:rPr>
          <w:bCs/>
          <w:b/>
        </w:rPr>
        <w:t xml:space="preserve">Baseline Assessment:</w:t>
      </w:r>
      <w:r>
        <w:t xml:space="preserve"> </w:t>
      </w:r>
      <w:r>
        <w:t xml:space="preserve">Review of existing response time data and incident reports from Kuwait City police stations.</w:t>
      </w:r>
    </w:p>
    <w:p>
      <w:pPr>
        <w:numPr>
          <w:ilvl w:val="0"/>
          <w:numId w:val="1002"/>
        </w:numPr>
        <w:pStyle w:val="Compact"/>
      </w:pPr>
      <w:r>
        <w:rPr>
          <w:bCs/>
          <w:b/>
        </w:rPr>
        <w:t xml:space="preserve">Controlled Simulation:</w:t>
      </w:r>
      <w:r>
        <w:t xml:space="preserve"> </w:t>
      </w:r>
      <w:r>
        <w:t xml:space="preserve">Execution of simulated emergency scenarios in controlled environments within Kuwait City, such as closed-off sections of major highways or designated training grounds.</w:t>
      </w:r>
    </w:p>
    <w:p>
      <w:pPr>
        <w:numPr>
          <w:ilvl w:val="0"/>
          <w:numId w:val="1002"/>
        </w:numPr>
        <w:pStyle w:val="Compact"/>
      </w:pPr>
      <w:r>
        <w:rPr>
          <w:bCs/>
          <w:b/>
        </w:rPr>
        <w:t xml:space="preserve">Field Observation:</w:t>
      </w:r>
      <w:r>
        <w:t xml:space="preserve"> </w:t>
      </w:r>
      <w:r>
        <w:t xml:space="preserve">Unobtrusive observation of Police Officer activities during regular shifts in high-traffic areas of Kuwait City.</w:t>
      </w:r>
    </w:p>
    <w:bookmarkEnd w:id="22"/>
    <w:p>
      <w:pPr>
        <w:pStyle w:val="FirstParagraph"/>
      </w:pPr>
      <w:r>
        <w:t xml:space="preserve">4. Procedures</w:t>
      </w:r>
    </w:p>
    <w:bookmarkStart w:id="23" w:name="simulation-scenarios"/>
    <w:p>
      <w:pPr>
        <w:pStyle w:val="Heading3"/>
      </w:pPr>
      <w:r>
        <w:t xml:space="preserve">4.1 Simulation Scenarios</w:t>
      </w:r>
    </w:p>
    <w:p>
      <w:pPr>
        <w:pStyle w:val="FirstParagraph"/>
      </w:pPr>
      <w:r>
        <w:t xml:space="preserve">To test the capabilities of the Police Officer, the following scenarios will be enacted in Kuwait City:</w:t>
      </w:r>
    </w:p>
    <w:p>
      <w:pPr>
        <w:numPr>
          <w:ilvl w:val="0"/>
          <w:numId w:val="1003"/>
        </w:numPr>
        <w:pStyle w:val="Compact"/>
      </w:pPr>
      <w:r>
        <w:rPr>
          <w:bCs/>
          <w:b/>
        </w:rPr>
        <w:t xml:space="preserve">Traffic Violation Response:</w:t>
      </w:r>
      <w:r>
        <w:t xml:space="preserve"> </w:t>
      </w:r>
      <w:r>
        <w:t xml:space="preserve">A simulated traffic accident on the Ring Road requiring immediate Police Officer intervention and traffic management.</w:t>
      </w:r>
    </w:p>
    <w:p>
      <w:pPr>
        <w:numPr>
          <w:ilvl w:val="0"/>
          <w:numId w:val="1003"/>
        </w:numPr>
        <w:pStyle w:val="Compact"/>
      </w:pPr>
      <w:r>
        <w:rPr>
          <w:bCs/>
          <w:b/>
        </w:rPr>
        <w:t xml:space="preserve">Public Disturbance:</w:t>
      </w:r>
      <w:r>
        <w:t xml:space="preserve"> </w:t>
      </w:r>
      <w:r>
        <w:t xml:space="preserve">A staged public disturbance in a commercial area like Souq Al-Mubarakiya, testing the Police Officer's de-escalation techniques.</w:t>
      </w:r>
    </w:p>
    <w:p>
      <w:pPr>
        <w:numPr>
          <w:ilvl w:val="0"/>
          <w:numId w:val="1003"/>
        </w:numPr>
        <w:pStyle w:val="Compact"/>
      </w:pPr>
      <w:r>
        <w:rPr>
          <w:bCs/>
          <w:b/>
        </w:rPr>
        <w:t xml:space="preserve">Emergency Medical Assistance:</w:t>
      </w:r>
      <w:r>
        <w:t xml:space="preserve"> </w:t>
      </w:r>
      <w:r>
        <w:t xml:space="preserve">A scenario where the Police Officer is the first responder to a medical emergency before ambulance arrival.</w:t>
      </w:r>
    </w:p>
    <w:bookmarkEnd w:id="23"/>
    <w:bookmarkStart w:id="24" w:name="data-collection-instruments"/>
    <w:p>
      <w:pPr>
        <w:pStyle w:val="Heading3"/>
      </w:pPr>
      <w:r>
        <w:t xml:space="preserve">4.2 Data Collection Instruments</w:t>
      </w:r>
    </w:p>
    <w:p>
      <w:pPr>
        <w:pStyle w:val="FirstParagraph"/>
      </w:pPr>
      <w:r>
        <w:t xml:space="preserve">Data will be collected using the following tools:</w:t>
      </w:r>
    </w:p>
    <w:p>
      <w:pPr>
        <w:numPr>
          <w:ilvl w:val="0"/>
          <w:numId w:val="1004"/>
        </w:numPr>
        <w:pStyle w:val="Compact"/>
      </w:pPr>
      <w:r>
        <w:rPr>
          <w:bCs/>
          <w:b/>
        </w:rPr>
        <w:t xml:space="preserve">GPS Tracking:</w:t>
      </w:r>
      <w:r>
        <w:t xml:space="preserve"> </w:t>
      </w:r>
      <w:r>
        <w:t xml:space="preserve">To record the exact route and speed of the Police Officer vehicle during response.</w:t>
      </w:r>
    </w:p>
    <w:p>
      <w:pPr>
        <w:numPr>
          <w:ilvl w:val="0"/>
          <w:numId w:val="1004"/>
        </w:numPr>
        <w:pStyle w:val="Compact"/>
      </w:pPr>
      <w:r>
        <w:rPr>
          <w:bCs/>
          <w:b/>
        </w:rPr>
        <w:t xml:space="preserve">Body-Worn Cameras:</w:t>
      </w:r>
      <w:r>
        <w:t xml:space="preserve"> </w:t>
      </w:r>
      <w:r>
        <w:t xml:space="preserve">To capture interactions and adherence to protocol.</w:t>
      </w:r>
    </w:p>
    <w:p>
      <w:pPr>
        <w:numPr>
          <w:ilvl w:val="0"/>
          <w:numId w:val="1004"/>
        </w:numPr>
        <w:pStyle w:val="Compact"/>
      </w:pPr>
      <w:r>
        <w:rPr>
          <w:bCs/>
          <w:b/>
        </w:rPr>
        <w:t xml:space="preserve">Dispatch Logs:</w:t>
      </w:r>
      <w:r>
        <w:t xml:space="preserve"> </w:t>
      </w:r>
      <w:r>
        <w:t xml:space="preserve">To timestamp call receipt and dispatch orders.</w:t>
      </w:r>
    </w:p>
    <w:p>
      <w:pPr>
        <w:numPr>
          <w:ilvl w:val="0"/>
          <w:numId w:val="1004"/>
        </w:numPr>
        <w:pStyle w:val="Compact"/>
      </w:pPr>
      <w:r>
        <w:rPr>
          <w:bCs/>
          <w:b/>
        </w:rPr>
        <w:t xml:space="preserve">Post-Event Surveys:</w:t>
      </w:r>
      <w:r>
        <w:t xml:space="preserve"> </w:t>
      </w:r>
      <w:r>
        <w:t xml:space="preserve">Distributed to the Police Officer and involved civilians.</w:t>
      </w:r>
    </w:p>
    <w:bookmarkEnd w:id="24"/>
    <w:p>
      <w:pPr>
        <w:pStyle w:val="FirstParagraph"/>
      </w:pPr>
      <w:r>
        <w:t xml:space="preserve">5. Ethical Considerations</w:t>
      </w:r>
    </w:p>
    <w:p>
      <w:pPr>
        <w:pStyle w:val="BodyText"/>
      </w:pPr>
      <w:r>
        <w:t xml:space="preserve">This Experiment Protocol strictly adheres to the ethical guidelines set forth by the Kuwait Ministry of Health and the Ministry of Interior. Informed consent will be obtained from all Police Officers participating in the study. The privacy of civilians in Kuwait City will be protected by anonymizing all personal data collected during the experiment. No scenarios will be designed to cause actual harm, distress, or disruption to public order in Kuwait City.</w:t>
      </w:r>
    </w:p>
    <w:p>
      <w:pPr>
        <w:pStyle w:val="BodyText"/>
      </w:pPr>
      <w:r>
        <w:t xml:space="preserve">6. Risk Management</w:t>
      </w:r>
    </w:p>
    <w:p>
      <w:pPr>
        <w:pStyle w:val="BodyText"/>
      </w:pPr>
      <w:r>
        <w:t xml:space="preserve">Potential risks associated with this experiment include traffic accidents during simulations and public confusion regarding staged events. To mitigate these risks:</w:t>
      </w:r>
    </w:p>
    <w:p>
      <w:pPr>
        <w:numPr>
          <w:ilvl w:val="0"/>
          <w:numId w:val="1005"/>
        </w:numPr>
        <w:pStyle w:val="Compact"/>
      </w:pPr>
      <w:r>
        <w:t xml:space="preserve">All simulations will be coordinated with traffic control authorities in Kuwait City.</w:t>
      </w:r>
    </w:p>
    <w:p>
      <w:pPr>
        <w:numPr>
          <w:ilvl w:val="0"/>
          <w:numId w:val="1005"/>
        </w:numPr>
        <w:pStyle w:val="Compact"/>
      </w:pPr>
      <w:r>
        <w:t xml:space="preserve">Clear signage will be used to indicate training exercises where possible.</w:t>
      </w:r>
    </w:p>
    <w:p>
      <w:pPr>
        <w:numPr>
          <w:ilvl w:val="0"/>
          <w:numId w:val="1005"/>
        </w:numPr>
        <w:pStyle w:val="Compact"/>
      </w:pPr>
      <w:r>
        <w:t xml:space="preserve">Emergency medical teams will be on standby during all field operations.</w:t>
      </w:r>
    </w:p>
    <w:p>
      <w:pPr>
        <w:pStyle w:val="FirstParagraph"/>
      </w:pPr>
      <w:r>
        <w:t xml:space="preserve">7. Data Analysis</w:t>
      </w:r>
    </w:p>
    <w:p>
      <w:pPr>
        <w:pStyle w:val="BodyText"/>
      </w:pPr>
      <w:r>
        <w:t xml:space="preserve">Quantitative data, including response times and traffic flow metrics, will be analyzed using statistical software to determine averages, variances, and correlations. Qualitative data from body-worn cameras and surveys will be coded to identify themes related to Police Officer behavior and community perception in Kuwait City. The results will be compared against international benchmarks for urban policing efficiency.</w:t>
      </w:r>
    </w:p>
    <w:p>
      <w:pPr>
        <w:pStyle w:val="BodyText"/>
      </w:pPr>
      <w:r>
        <w:t xml:space="preserve">8. Conclusion and Reporting</w:t>
      </w:r>
    </w:p>
    <w:p>
      <w:pPr>
        <w:pStyle w:val="BodyText"/>
      </w:pPr>
      <w:r>
        <w:t xml:space="preserve">Upon completion of the experiment, a comprehensive report will be generated detailing the findings regarding the Police Officer performance in Kuwait City. Recommendations for training improvements, resource allocation, and policy adjustments will be provided to the relevant authorities. This Experiment Protocol serves as the foundational document ensuring the scientific rigor and ethical integrity of the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Kuwait City</dc:title>
  <dc:creator/>
  <dc:language>en</dc:language>
  <cp:keywords/>
  <dcterms:created xsi:type="dcterms:W3CDTF">2026-10-10T07:01:18Z</dcterms:created>
  <dcterms:modified xsi:type="dcterms:W3CDTF">2026-10-10T07:01:18Z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