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Experiment</w:t>
      </w:r>
      <w:r>
        <w:t xml:space="preserve"> </w:t>
      </w:r>
      <w:r>
        <w:t xml:space="preserve">Protocol:</w:t>
      </w:r>
      <w:r>
        <w:t xml:space="preserve"> </w:t>
      </w:r>
      <w:r>
        <w:t xml:space="preserve">Police</w:t>
      </w:r>
      <w:r>
        <w:t xml:space="preserve"> </w:t>
      </w:r>
      <w:r>
        <w:t xml:space="preserve">Officer</w:t>
      </w:r>
      <w:r>
        <w:t xml:space="preserve"> </w:t>
      </w:r>
      <w:r>
        <w:t xml:space="preserve">Performance</w:t>
      </w:r>
      <w:r>
        <w:t xml:space="preserve"> </w:t>
      </w:r>
      <w:r>
        <w:t xml:space="preserve">in</w:t>
      </w:r>
      <w:r>
        <w:t xml:space="preserve"> </w:t>
      </w:r>
      <w:r>
        <w:t xml:space="preserve">Qatar</w:t>
      </w:r>
      <w:r>
        <w:t xml:space="preserve"> </w:t>
      </w:r>
      <w:r>
        <w:t xml:space="preserve">Doha</w:t>
      </w:r>
    </w:p>
    <w:bookmarkStart w:id="33" w:name="Xf9d5231ee5e3c35475e6f6901ea2dfaa9306911"/>
    <w:p>
      <w:pPr>
        <w:pStyle w:val="Heading1"/>
      </w:pPr>
      <w:r>
        <w:t xml:space="preserve">Experiment Protocol: Police Officer Performance and Community Engagement in Qatar Doha</w:t>
      </w:r>
    </w:p>
    <w:bookmarkStart w:id="20" w:name="introduction"/>
    <w:p>
      <w:pPr>
        <w:pStyle w:val="Heading2"/>
      </w:pPr>
      <w:r>
        <w:t xml:space="preserve">1. Introduction</w:t>
      </w:r>
    </w:p>
    <w:p>
      <w:pPr>
        <w:pStyle w:val="FirstParagraph"/>
      </w:pPr>
      <w:r>
        <w:t xml:space="preserve">This Experiment Protocol outlines the methodology for evaluating the performance, decision-making processes, and community engagement strategies of Police Officers operating within the urban environment of Qatar Doha. The study aims to enhance public safety, improve officer-community relations, and optimize operational efficiency in alignment with the strategic goals of the Ministry of Interior of Qatar.</w:t>
      </w:r>
    </w:p>
    <w:p>
      <w:pPr>
        <w:pStyle w:val="BodyText"/>
      </w:pPr>
      <w:r>
        <w:t xml:space="preserve">The unique socio-cultural and environmental conditions of Qatar Doha, including high temperatures, diverse population demographics, and rapid urban development, necessitate a tailored approach to police training and performance assessment. This protocol ensures that all experimental procedures are conducted ethically, systematically, and in compliance with local regulations.</w:t>
      </w:r>
    </w:p>
    <w:bookmarkEnd w:id="20"/>
    <w:bookmarkStart w:id="21" w:name="objectives"/>
    <w:p>
      <w:pPr>
        <w:pStyle w:val="Heading2"/>
      </w:pPr>
      <w:r>
        <w:t xml:space="preserve">2. Objectives</w:t>
      </w:r>
    </w:p>
    <w:p>
      <w:pPr>
        <w:pStyle w:val="FirstParagraph"/>
      </w:pPr>
      <w:r>
        <w:t xml:space="preserve">The primary objectives of this experiment are:</w:t>
      </w:r>
    </w:p>
    <w:p>
      <w:pPr>
        <w:numPr>
          <w:ilvl w:val="0"/>
          <w:numId w:val="1001"/>
        </w:numPr>
        <w:pStyle w:val="Compact"/>
      </w:pPr>
      <w:r>
        <w:t xml:space="preserve">To assess the effectiveness of current Police Officer training programs in Qatar Doha.</w:t>
      </w:r>
    </w:p>
    <w:p>
      <w:pPr>
        <w:numPr>
          <w:ilvl w:val="0"/>
          <w:numId w:val="1001"/>
        </w:numPr>
        <w:pStyle w:val="Compact"/>
      </w:pPr>
      <w:r>
        <w:t xml:space="preserve">To evaluate officer response times and decision-making in simulated emergency scenarios.</w:t>
      </w:r>
    </w:p>
    <w:p>
      <w:pPr>
        <w:numPr>
          <w:ilvl w:val="0"/>
          <w:numId w:val="1001"/>
        </w:numPr>
        <w:pStyle w:val="Compact"/>
      </w:pPr>
      <w:r>
        <w:t xml:space="preserve">To measure community perception and trust levels towards Police Officers in different districts of Doha.</w:t>
      </w:r>
    </w:p>
    <w:p>
      <w:pPr>
        <w:numPr>
          <w:ilvl w:val="0"/>
          <w:numId w:val="1001"/>
        </w:numPr>
        <w:pStyle w:val="Compact"/>
      </w:pPr>
      <w:r>
        <w:t xml:space="preserve">To identify areas for improvement in communication, cultural sensitivity, and operational tactics.</w:t>
      </w:r>
    </w:p>
    <w:bookmarkEnd w:id="21"/>
    <w:bookmarkStart w:id="25" w:name="methodology"/>
    <w:p>
      <w:pPr>
        <w:pStyle w:val="Heading2"/>
      </w:pPr>
      <w:r>
        <w:t xml:space="preserve">3. Methodology</w:t>
      </w:r>
    </w:p>
    <w:bookmarkStart w:id="22" w:name="study-design"/>
    <w:p>
      <w:pPr>
        <w:pStyle w:val="Heading3"/>
      </w:pPr>
      <w:r>
        <w:t xml:space="preserve">3.1 Study Design</w:t>
      </w:r>
    </w:p>
    <w:p>
      <w:pPr>
        <w:pStyle w:val="FirstParagraph"/>
      </w:pPr>
      <w:r>
        <w:t xml:space="preserve">This experiment will employ a mixed-methods approach, combining quantitative data collection (e.g., response times, incident reports) with qualitative assessments (e.g., interviews, surveys). The study will be conducted over a period of six months across selected districts in Qatar Doha.</w:t>
      </w:r>
    </w:p>
    <w:bookmarkEnd w:id="22"/>
    <w:bookmarkStart w:id="23" w:name="participants"/>
    <w:p>
      <w:pPr>
        <w:pStyle w:val="Heading3"/>
      </w:pPr>
      <w:r>
        <w:t xml:space="preserve">3.2 Participants</w:t>
      </w:r>
    </w:p>
    <w:p>
      <w:pPr>
        <w:pStyle w:val="FirstParagraph"/>
      </w:pPr>
      <w:r>
        <w:t xml:space="preserve">Participants will include:</w:t>
      </w:r>
    </w:p>
    <w:p>
      <w:pPr>
        <w:numPr>
          <w:ilvl w:val="0"/>
          <w:numId w:val="1002"/>
        </w:numPr>
        <w:pStyle w:val="Compact"/>
      </w:pPr>
      <w:r>
        <w:t xml:space="preserve">Active-duty Police Officers from various units within the Qatar Doha jurisdiction.</w:t>
      </w:r>
    </w:p>
    <w:p>
      <w:pPr>
        <w:numPr>
          <w:ilvl w:val="0"/>
          <w:numId w:val="1002"/>
        </w:numPr>
        <w:pStyle w:val="Compact"/>
      </w:pPr>
      <w:r>
        <w:t xml:space="preserve">Community members residing in or frequently visiting the selected districts.</w:t>
      </w:r>
    </w:p>
    <w:p>
      <w:pPr>
        <w:numPr>
          <w:ilvl w:val="0"/>
          <w:numId w:val="1002"/>
        </w:numPr>
        <w:pStyle w:val="Compact"/>
      </w:pPr>
      <w:r>
        <w:t xml:space="preserve">Supervisory personnel and training instructors from the Ministry of Interior.</w:t>
      </w:r>
    </w:p>
    <w:bookmarkEnd w:id="23"/>
    <w:bookmarkStart w:id="24" w:name="data-collection-methods"/>
    <w:p>
      <w:pPr>
        <w:pStyle w:val="Heading3"/>
      </w:pPr>
      <w:r>
        <w:t xml:space="preserve">3.3 Data Collection Methods</w:t>
      </w:r>
    </w:p>
    <w:p>
      <w:pPr>
        <w:pStyle w:val="FirstParagraph"/>
      </w:pPr>
      <w:r>
        <w:t xml:space="preserve">Data will be collected through the following methods:</w:t>
      </w:r>
    </w:p>
    <w:p>
      <w:pPr>
        <w:numPr>
          <w:ilvl w:val="0"/>
          <w:numId w:val="1003"/>
        </w:numPr>
        <w:pStyle w:val="Compact"/>
      </w:pPr>
      <w:r>
        <w:rPr>
          <w:bCs/>
          <w:b/>
        </w:rPr>
        <w:t xml:space="preserve">Simulated Scenarios:</w:t>
      </w:r>
      <w:r>
        <w:t xml:space="preserve"> </w:t>
      </w:r>
      <w:r>
        <w:t xml:space="preserve">Controlled emergency situations will be staged to evaluate officer response and decision-making.</w:t>
      </w:r>
    </w:p>
    <w:p>
      <w:pPr>
        <w:numPr>
          <w:ilvl w:val="0"/>
          <w:numId w:val="1003"/>
        </w:numPr>
        <w:pStyle w:val="Compact"/>
      </w:pPr>
      <w:r>
        <w:rPr>
          <w:bCs/>
          <w:b/>
        </w:rPr>
        <w:t xml:space="preserve">Surveys:</w:t>
      </w:r>
      <w:r>
        <w:t xml:space="preserve"> </w:t>
      </w:r>
      <w:r>
        <w:t xml:space="preserve">Anonymous surveys will be distributed to community members to gauge their perceptions of Police Officers.</w:t>
      </w:r>
    </w:p>
    <w:p>
      <w:pPr>
        <w:numPr>
          <w:ilvl w:val="0"/>
          <w:numId w:val="1003"/>
        </w:numPr>
        <w:pStyle w:val="Compact"/>
      </w:pPr>
      <w:r>
        <w:rPr>
          <w:bCs/>
          <w:b/>
        </w:rPr>
        <w:t xml:space="preserve">Interviews:</w:t>
      </w:r>
      <w:r>
        <w:t xml:space="preserve"> </w:t>
      </w:r>
      <w:r>
        <w:t xml:space="preserve">Structured interviews will be conducted with officers and supervisors to gather insights on training effectiveness and operational challenges.</w:t>
      </w:r>
    </w:p>
    <w:p>
      <w:pPr>
        <w:numPr>
          <w:ilvl w:val="0"/>
          <w:numId w:val="1003"/>
        </w:numPr>
        <w:pStyle w:val="Compact"/>
      </w:pPr>
      <w:r>
        <w:rPr>
          <w:bCs/>
          <w:b/>
        </w:rPr>
        <w:t xml:space="preserve">Observational Studies:</w:t>
      </w:r>
      <w:r>
        <w:t xml:space="preserve"> </w:t>
      </w:r>
      <w:r>
        <w:t xml:space="preserve">Trained observers will document officer interactions with the public during routine patrols and incidents.</w:t>
      </w:r>
    </w:p>
    <w:bookmarkEnd w:id="24"/>
    <w:bookmarkEnd w:id="25"/>
    <w:bookmarkStart w:id="29" w:name="experimental-procedures"/>
    <w:p>
      <w:pPr>
        <w:pStyle w:val="Heading2"/>
      </w:pPr>
      <w:r>
        <w:t xml:space="preserve">4. Experimental Procedures</w:t>
      </w:r>
    </w:p>
    <w:bookmarkStart w:id="26" w:name="simulated-scenarios"/>
    <w:p>
      <w:pPr>
        <w:pStyle w:val="Heading3"/>
      </w:pPr>
      <w:r>
        <w:t xml:space="preserve">4.1 Simulated Scenarios</w:t>
      </w:r>
    </w:p>
    <w:p>
      <w:pPr>
        <w:pStyle w:val="FirstParagraph"/>
      </w:pPr>
      <w:r>
        <w:t xml:space="preserve">Simulated scenarios will be designed to reflect real-world situations commonly encountered by Police Officers in Qatar Doha. These may include traffic accidents, public disturbances, and medical emergencies. Each scenario will be carefully planned to ensure safety and realism while minimizing disruption to the community.</w:t>
      </w:r>
    </w:p>
    <w:p>
      <w:pPr>
        <w:pStyle w:val="BodyText"/>
      </w:pPr>
      <w:r>
        <w:t xml:space="preserve">Officers will be evaluated based on their response time, adherence to protocols, communication skills, and ability to de-escalate tensions. Performance metrics will be recorded and analyzed to identify strengths and areas for improvement.</w:t>
      </w:r>
    </w:p>
    <w:bookmarkEnd w:id="26"/>
    <w:bookmarkStart w:id="27" w:name="community-surveys"/>
    <w:p>
      <w:pPr>
        <w:pStyle w:val="Heading3"/>
      </w:pPr>
      <w:r>
        <w:t xml:space="preserve">4.2 Community Surveys</w:t>
      </w:r>
    </w:p>
    <w:p>
      <w:pPr>
        <w:pStyle w:val="FirstParagraph"/>
      </w:pPr>
      <w:r>
        <w:t xml:space="preserve">Surveys will be conducted in multiple languages to accommodate the diverse population of Qatar Doha. Questions will focus on community members' experiences with Police Officers, their level of trust in law enforcement, and suggestions for improvement. Data will be anonymized to protect participant privacy.</w:t>
      </w:r>
    </w:p>
    <w:bookmarkEnd w:id="27"/>
    <w:bookmarkStart w:id="28" w:name="interviews-and-focus-groups"/>
    <w:p>
      <w:pPr>
        <w:pStyle w:val="Heading3"/>
      </w:pPr>
      <w:r>
        <w:t xml:space="preserve">4.3 Interviews and Focus Groups</w:t>
      </w:r>
    </w:p>
    <w:p>
      <w:pPr>
        <w:pStyle w:val="FirstParagraph"/>
      </w:pPr>
      <w:r>
        <w:t xml:space="preserve">Interviews will be conducted with a representative sample of Police Officers and supervisors. Topics will include training experiences, perceived challenges, and recommendations for enhancing operational effectiveness. Focus groups may also be organized to facilitate open discussions among participants.</w:t>
      </w:r>
    </w:p>
    <w:bookmarkEnd w:id="28"/>
    <w:bookmarkEnd w:id="29"/>
    <w:bookmarkStart w:id="30" w:name="ethical-considerations"/>
    <w:p>
      <w:pPr>
        <w:pStyle w:val="Heading2"/>
      </w:pPr>
      <w:r>
        <w:t xml:space="preserve">5. Ethical Considerations</w:t>
      </w:r>
    </w:p>
    <w:p>
      <w:pPr>
        <w:pStyle w:val="FirstParagraph"/>
      </w:pPr>
      <w:r>
        <w:t xml:space="preserve">All aspects of this experiment will adhere to ethical guidelines and local regulations. Key considerations include:</w:t>
      </w:r>
    </w:p>
    <w:p>
      <w:pPr>
        <w:numPr>
          <w:ilvl w:val="0"/>
          <w:numId w:val="1004"/>
        </w:numPr>
        <w:pStyle w:val="Compact"/>
      </w:pPr>
      <w:r>
        <w:t xml:space="preserve">Obtaining informed consent from all participants.</w:t>
      </w:r>
    </w:p>
    <w:p>
      <w:pPr>
        <w:numPr>
          <w:ilvl w:val="0"/>
          <w:numId w:val="1004"/>
        </w:numPr>
        <w:pStyle w:val="Compact"/>
      </w:pPr>
      <w:r>
        <w:t xml:space="preserve">Ensuring confidentiality and anonymity of data.</w:t>
      </w:r>
    </w:p>
    <w:p>
      <w:pPr>
        <w:numPr>
          <w:ilvl w:val="0"/>
          <w:numId w:val="1004"/>
        </w:numPr>
        <w:pStyle w:val="Compact"/>
      </w:pPr>
      <w:r>
        <w:t xml:space="preserve">Minimizing any potential risks or disruptions to the community.</w:t>
      </w:r>
    </w:p>
    <w:p>
      <w:pPr>
        <w:numPr>
          <w:ilvl w:val="0"/>
          <w:numId w:val="1004"/>
        </w:numPr>
        <w:pStyle w:val="Compact"/>
      </w:pPr>
      <w:r>
        <w:t xml:space="preserve">Respecting cultural norms and sensitivities in Qatar Doha.</w:t>
      </w:r>
    </w:p>
    <w:p>
      <w:pPr>
        <w:pStyle w:val="FirstParagraph"/>
      </w:pPr>
      <w:r>
        <w:t xml:space="preserve">An ethics review board will oversee the experiment to ensure compliance with these standards.</w:t>
      </w:r>
    </w:p>
    <w:bookmarkEnd w:id="30"/>
    <w:bookmarkStart w:id="31" w:name="data-analysis"/>
    <w:p>
      <w:pPr>
        <w:pStyle w:val="Heading2"/>
      </w:pPr>
      <w:r>
        <w:t xml:space="preserve">6. Data Analysis</w:t>
      </w:r>
    </w:p>
    <w:p>
      <w:pPr>
        <w:pStyle w:val="FirstParagraph"/>
      </w:pPr>
      <w:r>
        <w:t xml:space="preserve">Quantitative data will be analyzed using statistical methods to identify trends and correlations. Qualitative data will be coded and thematically analyzed to extract key insights. Results will be triangulated to ensure validity and reliability.</w:t>
      </w:r>
    </w:p>
    <w:p>
      <w:pPr>
        <w:pStyle w:val="BodyText"/>
      </w:pPr>
      <w:r>
        <w:t xml:space="preserve">Findings will be presented in a comprehensive report, including recommendations for improving Police Officer training, operational procedures, and community engagement strategies in Qatar Doha.</w:t>
      </w:r>
    </w:p>
    <w:bookmarkEnd w:id="31"/>
    <w:bookmarkStart w:id="32" w:name="conclusion"/>
    <w:p>
      <w:pPr>
        <w:pStyle w:val="Heading2"/>
      </w:pPr>
      <w:r>
        <w:t xml:space="preserve">7. Conclusion</w:t>
      </w:r>
    </w:p>
    <w:p>
      <w:pPr>
        <w:pStyle w:val="FirstParagraph"/>
      </w:pPr>
      <w:r>
        <w:t xml:space="preserve">This Experiment Protocol provides a structured framework for evaluating the performance and community engagement of Police Officers in Qatar Doha. By systematically assessing current practices and gathering feedback from both officers and the public, this study aims to contribute to the ongoing enhancement of law enforcement effectiveness and public trust in the region.</w:t>
      </w:r>
    </w:p>
    <w:p>
      <w:pPr>
        <w:pStyle w:val="BodyText"/>
      </w:pPr>
      <w:r>
        <w:t xml:space="preserve">The insights gained from this experiment will inform future training programs, policy decisions, and operational strategies, ultimately supporting the vision of a safe, secure, and harmonious Qatar Doha.</w:t>
      </w:r>
    </w:p>
    <w:bookmarkEnd w:id="32"/>
    <w:bookmarkEnd w:id="33"/>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Experiment Protocol: Police Officer Performance in Qatar Doha</dc:title>
  <dc:creator/>
  <dc:language>en</dc:language>
  <cp:keywords/>
  <dcterms:created xsi:type="dcterms:W3CDTF">2026-10-10T06:10:33Z</dcterms:created>
  <dcterms:modified xsi:type="dcterms:W3CDTF">2026-10-10T06:10:33Z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