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05a452dd8701e2354d17970e2e6a2bf13b7702c"/>
    <w:p>
      <w:pPr>
        <w:pStyle w:val="Heading1"/>
      </w:pPr>
      <w:r>
        <w:t xml:space="preserve">Experiment Protocol: Police Officer Performance and Community Interaction in Turkey Ankara</w:t>
      </w:r>
    </w:p>
    <w:p>
      <w:pPr>
        <w:pStyle w:val="FirstParagraph"/>
      </w:pPr>
      <w:r>
        <w:rPr>
          <w:bCs/>
          <w:b/>
        </w:rPr>
        <w:t xml:space="preserve">Protocol ID:</w:t>
      </w:r>
      <w:r>
        <w:t xml:space="preserve"> </w:t>
      </w:r>
      <w:r>
        <w:t xml:space="preserve">TR-ANK-PO-2024-001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Ankara, Turkey</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Ankara University, Department of Criminology and Public Safety</w:t>
      </w:r>
    </w:p>
    <w:bookmarkEnd w:id="20"/>
    <w:p>
      <w:pPr>
        <w:pStyle w:val="BodyText"/>
      </w:pPr>
      <w:r>
        <w:t xml:space="preserve">1. Introduction and Background</w:t>
      </w:r>
    </w:p>
    <w:p>
      <w:pPr>
        <w:pStyle w:val="BodyText"/>
      </w:pPr>
      <w:r>
        <w:t xml:space="preserve">This Experiment Protocol outlines the methodology for a comprehensive study focused on the operational efficiency, decision-making processes, and community interaction patterns of Police Officers within the metropolitan area of Turkey Ankara. As the capital city of Turkey, Ankara presents a unique socio-political and demographic landscape that significantly influences law enforcement dynamics. The study aims to evaluate how specific training interventions and procedural adjustments impact the performance of Police Officers in high-density urban environments.</w:t>
      </w:r>
    </w:p>
    <w:p>
      <w:pPr>
        <w:pStyle w:val="BodyText"/>
      </w:pPr>
      <w:r>
        <w:t xml:space="preserve">The Turkish police force operates under a centralized command structure, yet local challenges in Ankara require adaptive strategies. This experiment seeks to bridge the gap between national policy and local implementation by observing Police Officers in real-time scenarios. The primary objective is to enhance public safety while fostering trust between the Police Officer and the citizens of Ankara.</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response time and tactical decision-making of Police Officers in various districts of Turkey Ankara.</w:t>
      </w:r>
    </w:p>
    <w:p>
      <w:pPr>
        <w:numPr>
          <w:ilvl w:val="0"/>
          <w:numId w:val="1001"/>
        </w:numPr>
        <w:pStyle w:val="Compact"/>
      </w:pPr>
      <w:r>
        <w:t xml:space="preserve">To evaluate the effectiveness of de-escalation techniques employed by Police Officers during civil disturbances.</w:t>
      </w:r>
    </w:p>
    <w:p>
      <w:pPr>
        <w:numPr>
          <w:ilvl w:val="0"/>
          <w:numId w:val="1001"/>
        </w:numPr>
        <w:pStyle w:val="Compact"/>
      </w:pPr>
      <w:r>
        <w:t xml:space="preserve">To measure the perception of safety and trust among Ankara residents regarding their interactions with Police Officers.</w:t>
      </w:r>
    </w:p>
    <w:p>
      <w:pPr>
        <w:numPr>
          <w:ilvl w:val="0"/>
          <w:numId w:val="1001"/>
        </w:numPr>
        <w:pStyle w:val="Compact"/>
      </w:pPr>
      <w:r>
        <w:t xml:space="preserve">To identify systemic bottlenecks in communication between field Police Officers and central command in Ankara.</w:t>
      </w:r>
    </w:p>
    <w:p>
      <w:pPr>
        <w:pStyle w:val="FirstParagraph"/>
      </w:pPr>
      <w:r>
        <w:t xml:space="preserve">3. Methodology</w:t>
      </w:r>
    </w:p>
    <w:p>
      <w:pPr>
        <w:pStyle w:val="BodyText"/>
      </w:pPr>
      <w:r>
        <w:t xml:space="preserve">This study will utilize a mixed-methods approach, combining quantitative data analysis with qualitative observational studies. The experiment will be conducted over a period of six months across three distinct phases.</w:t>
      </w:r>
    </w:p>
    <w:bookmarkStart w:id="21" w:name="study-population"/>
    <w:p>
      <w:pPr>
        <w:pStyle w:val="Heading3"/>
      </w:pPr>
      <w:r>
        <w:t xml:space="preserve">3.1 Study Population</w:t>
      </w:r>
    </w:p>
    <w:p>
      <w:pPr>
        <w:pStyle w:val="FirstParagraph"/>
      </w:pPr>
      <w:r>
        <w:t xml:space="preserve">The study population consists of active-duty Police Officers assigned to the Ankara Metropolitan Police Department. A sample size of 150 officers will be selected using stratified random sampling to ensure representation from different ranks, ages, and years of service. Additionally, 500 residents from diverse neighborhoods in Ankara will be surveyed to provide community feedback.</w:t>
      </w:r>
    </w:p>
    <w:bookmarkEnd w:id="21"/>
    <w:bookmarkStart w:id="22" w:name="experimental-design"/>
    <w:p>
      <w:pPr>
        <w:pStyle w:val="Heading3"/>
      </w:pPr>
      <w:r>
        <w:t xml:space="preserve">3.2 Experimental Design</w:t>
      </w:r>
    </w:p>
    <w:p>
      <w:pPr>
        <w:pStyle w:val="FirstParagraph"/>
      </w:pPr>
      <w:r>
        <w:t xml:space="preserve">The experiment employs a controlled field trial design. Police Officers will be divided into two groups:</w:t>
      </w:r>
    </w:p>
    <w:p>
      <w:pPr>
        <w:numPr>
          <w:ilvl w:val="0"/>
          <w:numId w:val="1002"/>
        </w:numPr>
        <w:pStyle w:val="Compact"/>
      </w:pPr>
      <w:r>
        <w:rPr>
          <w:bCs/>
          <w:b/>
        </w:rPr>
        <w:t xml:space="preserve">Control Group:</w:t>
      </w:r>
      <w:r>
        <w:t xml:space="preserve"> </w:t>
      </w:r>
      <w:r>
        <w:t xml:space="preserve">Officers who continue with standard operating procedures and training protocols currently used in Turkey Ankara.</w:t>
      </w:r>
    </w:p>
    <w:p>
      <w:pPr>
        <w:numPr>
          <w:ilvl w:val="0"/>
          <w:numId w:val="1002"/>
        </w:numPr>
        <w:pStyle w:val="Compact"/>
      </w:pPr>
      <w:r>
        <w:rPr>
          <w:bCs/>
          <w:b/>
        </w:rPr>
        <w:t xml:space="preserve">Intervention Group:</w:t>
      </w:r>
      <w:r>
        <w:t xml:space="preserve"> </w:t>
      </w:r>
      <w:r>
        <w:t xml:space="preserve">Officers who receive specialized training in community policing, cultural sensitivity, and advanced de-escalation techniques tailored to the Ankara context.</w:t>
      </w:r>
    </w:p>
    <w:p>
      <w:pPr>
        <w:pStyle w:val="FirstParagraph"/>
      </w:pPr>
      <w:r>
        <w:t xml:space="preserve">Both groups will operate in similar geographic zones within Ankara to control for environmental variables such as crime rates and population density.</w:t>
      </w:r>
    </w:p>
    <w:bookmarkEnd w:id="22"/>
    <w:bookmarkStart w:id="23" w:name="data-collection-instruments"/>
    <w:p>
      <w:pPr>
        <w:pStyle w:val="Heading3"/>
      </w:pPr>
      <w:r>
        <w:t xml:space="preserve">3.3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Body-Worn Cameras</w:t>
            </w:r>
          </w:p>
        </w:tc>
        <w:tc>
          <w:tcPr/>
          <w:p>
            <w:pPr>
              <w:pStyle w:val="Compact"/>
              <w:jc w:val="left"/>
            </w:pPr>
            <w:r>
              <w:t xml:space="preserve">Footage analysis of Police Officer interactions with the public.</w:t>
            </w:r>
          </w:p>
        </w:tc>
        <w:tc>
          <w:tcPr/>
          <w:p>
            <w:pPr>
              <w:pStyle w:val="Compact"/>
              <w:jc w:val="left"/>
            </w:pPr>
            <w:r>
              <w:t xml:space="preserve">Continuous</w:t>
            </w:r>
          </w:p>
        </w:tc>
      </w:tr>
      <w:tr>
        <w:tc>
          <w:tcPr/>
          <w:p>
            <w:pPr>
              <w:pStyle w:val="Compact"/>
              <w:jc w:val="left"/>
            </w:pPr>
            <w:r>
              <w:t xml:space="preserve">Incident Reports</w:t>
            </w:r>
          </w:p>
        </w:tc>
        <w:tc>
          <w:tcPr/>
          <w:p>
            <w:pPr>
              <w:pStyle w:val="Compact"/>
              <w:jc w:val="left"/>
            </w:pPr>
            <w:r>
              <w:t xml:space="preserve">Review of official documentation filed by Police Officers.</w:t>
            </w:r>
          </w:p>
        </w:tc>
        <w:tc>
          <w:tcPr/>
          <w:p>
            <w:pPr>
              <w:pStyle w:val="Compact"/>
              <w:jc w:val="left"/>
            </w:pPr>
            <w:r>
              <w:t xml:space="preserve">Weekly</w:t>
            </w:r>
          </w:p>
        </w:tc>
      </w:tr>
      <w:tr>
        <w:tc>
          <w:tcPr/>
          <w:p>
            <w:pPr>
              <w:pStyle w:val="Compact"/>
              <w:jc w:val="left"/>
            </w:pPr>
            <w:r>
              <w:t xml:space="preserve">Community Surveys</w:t>
            </w:r>
          </w:p>
        </w:tc>
        <w:tc>
          <w:tcPr/>
          <w:p>
            <w:pPr>
              <w:pStyle w:val="Compact"/>
              <w:jc w:val="left"/>
            </w:pPr>
            <w:r>
              <w:t xml:space="preserve">Questionnaires distributed to Ankara residents regarding their experiences.</w:t>
            </w:r>
          </w:p>
        </w:tc>
        <w:tc>
          <w:tcPr/>
          <w:p>
            <w:pPr>
              <w:pStyle w:val="Compact"/>
              <w:jc w:val="left"/>
            </w:pPr>
            <w:r>
              <w:t xml:space="preserve">Monthly</w:t>
            </w:r>
          </w:p>
        </w:tc>
      </w:tr>
      <w:tr>
        <w:tc>
          <w:tcPr/>
          <w:p>
            <w:pPr>
              <w:pStyle w:val="Compact"/>
              <w:jc w:val="left"/>
            </w:pPr>
            <w:r>
              <w:t xml:space="preserve">Performance Metrics</w:t>
            </w:r>
          </w:p>
        </w:tc>
        <w:tc>
          <w:tcPr/>
          <w:p>
            <w:pPr>
              <w:pStyle w:val="Compact"/>
              <w:jc w:val="left"/>
            </w:pPr>
            <w:r>
              <w:t xml:space="preserve">Response times, resolution rates, and use-of-force incidents.</w:t>
            </w:r>
          </w:p>
        </w:tc>
        <w:tc>
          <w:tcPr/>
          <w:p>
            <w:pPr>
              <w:pStyle w:val="Compact"/>
              <w:jc w:val="left"/>
            </w:pPr>
            <w:r>
              <w:t xml:space="preserve">Daily</w:t>
            </w:r>
          </w:p>
        </w:tc>
      </w:tr>
    </w:tbl>
    <w:bookmarkEnd w:id="23"/>
    <w:p>
      <w:pPr>
        <w:pStyle w:val="BodyText"/>
      </w:pPr>
      <w:r>
        <w:t xml:space="preserve">4. Procedures</w:t>
      </w:r>
    </w:p>
    <w:p>
      <w:pPr>
        <w:pStyle w:val="BodyText"/>
      </w:pPr>
      <w:r>
        <w:t xml:space="preserve">The experiment will proceed through the following steps:</w:t>
      </w:r>
    </w:p>
    <w:p>
      <w:pPr>
        <w:numPr>
          <w:ilvl w:val="0"/>
          <w:numId w:val="1003"/>
        </w:numPr>
        <w:pStyle w:val="Compact"/>
      </w:pPr>
      <w:r>
        <w:rPr>
          <w:bCs/>
          <w:b/>
        </w:rPr>
        <w:t xml:space="preserve">Recruitment and Training:</w:t>
      </w:r>
      <w:r>
        <w:t xml:space="preserve"> </w:t>
      </w:r>
      <w:r>
        <w:t xml:space="preserve">Selected Police Officers will undergo baseline assessments. The Intervention Group will complete a four-week training module focused on Ankara-specific community dynamics.</w:t>
      </w:r>
    </w:p>
    <w:p>
      <w:pPr>
        <w:numPr>
          <w:ilvl w:val="0"/>
          <w:numId w:val="1003"/>
        </w:numPr>
        <w:pStyle w:val="Compact"/>
      </w:pPr>
      <w:r>
        <w:rPr>
          <w:bCs/>
          <w:b/>
        </w:rPr>
        <w:t xml:space="preserve">Deployment:</w:t>
      </w:r>
      <w:r>
        <w:t xml:space="preserve"> </w:t>
      </w:r>
      <w:r>
        <w:t xml:space="preserve">Both groups will be deployed to their assigned zones in Ankara. All interactions will be recorded via body-worn cameras, subject to Turkish data protection laws.</w:t>
      </w:r>
    </w:p>
    <w:p>
      <w:pPr>
        <w:numPr>
          <w:ilvl w:val="0"/>
          <w:numId w:val="1003"/>
        </w:numPr>
        <w:pStyle w:val="Compact"/>
      </w:pPr>
      <w:r>
        <w:rPr>
          <w:bCs/>
          <w:b/>
        </w:rPr>
        <w:t xml:space="preserve">Monitoring:</w:t>
      </w:r>
      <w:r>
        <w:t xml:space="preserve"> </w:t>
      </w:r>
      <w:r>
        <w:t xml:space="preserve">Researchers will monitor incident reports and camera footage to evaluate Police Officer behavior against established benchmarks.</w:t>
      </w:r>
    </w:p>
    <w:p>
      <w:pPr>
        <w:numPr>
          <w:ilvl w:val="0"/>
          <w:numId w:val="1003"/>
        </w:numPr>
        <w:pStyle w:val="Compact"/>
      </w:pPr>
      <w:r>
        <w:rPr>
          <w:bCs/>
          <w:b/>
        </w:rPr>
        <w:t xml:space="preserve">Community Engagement:</w:t>
      </w:r>
      <w:r>
        <w:t xml:space="preserve"> </w:t>
      </w:r>
      <w:r>
        <w:t xml:space="preserve">Surveys will be conducted in public spaces and online to gather resident feedback on Police Officer conduct.</w:t>
      </w:r>
    </w:p>
    <w:p>
      <w:pPr>
        <w:numPr>
          <w:ilvl w:val="0"/>
          <w:numId w:val="1003"/>
        </w:numPr>
        <w:pStyle w:val="Compact"/>
      </w:pPr>
      <w:r>
        <w:rPr>
          <w:bCs/>
          <w:b/>
        </w:rPr>
        <w:t xml:space="preserve">Data Analysis:</w:t>
      </w:r>
      <w:r>
        <w:t xml:space="preserve"> </w:t>
      </w:r>
      <w:r>
        <w:t xml:space="preserve">Quantitative data will be analyzed using statistical software, while qualitative data will be coded for thematic analysis.</w:t>
      </w:r>
    </w:p>
    <w:p>
      <w:pPr>
        <w:pStyle w:val="FirstParagraph"/>
      </w:pPr>
      <w:r>
        <w:t xml:space="preserve">5. Ethical Considerations</w:t>
      </w:r>
    </w:p>
    <w:p>
      <w:pPr>
        <w:pStyle w:val="BodyText"/>
      </w:pPr>
      <w:r>
        <w:t xml:space="preserve">This experiment adheres to the ethical guidelines set forth by the Ankara University Ethics Committee and complies with Turkish national laws regarding law enforcement research. Informed consent will be obtained from all participating Police Officers. Residents surveyed will be assured of anonymity and confidentiality. Any footage involving minors or sensitive situations will be redacted before analysis. The safety and rights of both Police Officers and citizens in Turkey Ankara are paramount throughout this study.</w:t>
      </w:r>
    </w:p>
    <w:p>
      <w:pPr>
        <w:pStyle w:val="BodyText"/>
      </w:pPr>
      <w:r>
        <w:t xml:space="preserve">6. Expected Outcomes</w:t>
      </w:r>
    </w:p>
    <w:p>
      <w:pPr>
        <w:pStyle w:val="BodyText"/>
      </w:pPr>
      <w:r>
        <w:t xml:space="preserve">It is anticipated that the Intervention Group of Police Officers will demonstrate improved de-escalation outcomes and higher community trust scores compared to the Control Group. The study aims to provide actionable recommendations for the Ankara Metropolitan Police Department to enhance training programs and operational protocols. Ultimately, this Experiment Protocol seeks to contribute to a safer, more harmonious environment in Turkey Ankara through evidence-based policing strategies.</w:t>
      </w:r>
    </w:p>
    <w:p>
      <w:pPr>
        <w:pStyle w:val="BodyText"/>
      </w:pPr>
      <w:r>
        <w:rPr>
          <w:bCs/>
          <w:b/>
        </w:rPr>
        <w:t xml:space="preserve">Confidentiality Notice:</w:t>
      </w:r>
      <w:r>
        <w:t xml:space="preserve"> </w:t>
      </w:r>
      <w:r>
        <w:t xml:space="preserve">This document contains sensitive information related to law enforcement operations in Turkey Ankara. Unauthorized distribution is prohibited.</w:t>
      </w:r>
    </w:p>
    <w:p>
      <w:pPr>
        <w:pStyle w:val="BodyText"/>
      </w:pPr>
      <w:r>
        <w:rPr>
          <w:bCs/>
          <w:b/>
        </w:rPr>
        <w:t xml:space="preserve">Contact:</w:t>
      </w:r>
      <w:r>
        <w:t xml:space="preserve"> </w:t>
      </w:r>
      <w:r>
        <w:t xml:space="preserve">research@ankarapolicestudy.tr | +90 (312) 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Turkey Ankara</dc:title>
  <dc:creator/>
  <dc:language>en</dc:language>
  <cp:keywords/>
  <dcterms:created xsi:type="dcterms:W3CDTF">2026-10-10T06:48:38Z</dcterms:created>
  <dcterms:modified xsi:type="dcterms:W3CDTF">2026-10-10T06:48:38Z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