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Community</w:t>
      </w:r>
      <w:r>
        <w:t xml:space="preserve"> </w:t>
      </w:r>
      <w:r>
        <w:t xml:space="preserve">Policing</w:t>
      </w:r>
      <w:r>
        <w:t xml:space="preserve"> </w:t>
      </w:r>
      <w:r>
        <w:t xml:space="preserve">Efficacy</w:t>
      </w:r>
      <w:r>
        <w:t xml:space="preserve"> </w:t>
      </w:r>
      <w:r>
        <w:t xml:space="preserve">in</w:t>
      </w:r>
      <w:r>
        <w:t xml:space="preserve"> </w:t>
      </w:r>
      <w:r>
        <w:t xml:space="preserve">Manchester</w:t>
      </w:r>
    </w:p>
    <w:p>
      <w:pPr>
        <w:pStyle w:val="FirstParagraph"/>
      </w:pPr>
      <w:r>
        <w:rPr>
          <w:bCs/>
          <w:b/>
        </w:rPr>
        <w:t xml:space="preserve">Document Title:</w:t>
      </w:r>
      <w:r>
        <w:t xml:space="preserve"> </w:t>
      </w:r>
      <w:r>
        <w:t xml:space="preserve">Experiment Protocol: Evaluating the Impact of Enhanced Foot Patrols on Community Trust and Crime Reduction</w:t>
      </w:r>
    </w:p>
    <w:p>
      <w:pPr>
        <w:pStyle w:val="BodyText"/>
      </w:pPr>
      <w:r>
        <w:rPr>
          <w:bCs/>
          <w:b/>
        </w:rPr>
        <w:t xml:space="preserve">Location:</w:t>
      </w:r>
      <w:r>
        <w:t xml:space="preserve"> </w:t>
      </w:r>
      <w:r>
        <w:t xml:space="preserve">United Kingdom, Manchester</w:t>
      </w:r>
    </w:p>
    <w:p>
      <w:pPr>
        <w:pStyle w:val="BodyText"/>
      </w:pPr>
      <w:r>
        <w:rPr>
          <w:bCs/>
          <w:b/>
        </w:rPr>
        <w:t xml:space="preserve">Target Subject:</w:t>
      </w:r>
      <w:r>
        <w:t xml:space="preserve"> </w:t>
      </w:r>
      <w:r>
        <w:t xml:space="preserve">Police Officer (Greater Manchester Police)</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Start w:id="31" w:name="experiment-protocol"/>
    <w:p>
      <w:pPr>
        <w:pStyle w:val="Heading1"/>
      </w:pPr>
      <w:r>
        <w:t xml:space="preserve">Experiment Protocol</w:t>
      </w:r>
    </w:p>
    <w:bookmarkStart w:id="20" w:name="introduction-and-background"/>
    <w:p>
      <w:pPr>
        <w:pStyle w:val="Heading2"/>
      </w:pPr>
      <w:r>
        <w:t xml:space="preserve">1. Introduction and Background</w:t>
      </w:r>
    </w:p>
    <w:p>
      <w:pPr>
        <w:pStyle w:val="FirstParagraph"/>
      </w:pPr>
      <w:r>
        <w:t xml:space="preserve">This Experiment Protocol outlines the methodology for a controlled study designed to assess the effectiveness of specific policing strategies within the urban environment of Manchester, United Kingdom. The primary focus of this research is the role of the Police Officer in community engagement and crime prevention. Manchester, as a major metropolitan hub in the North West of England, presents a complex socio-economic landscape characterized by diverse communities, varying crime rates across different boroughs, and a strong historical emphasis on community policing.</w:t>
      </w:r>
    </w:p>
    <w:p>
      <w:pPr>
        <w:pStyle w:val="BodyText"/>
      </w:pPr>
      <w:r>
        <w:t xml:space="preserve">The Greater Manchester Police (GMP) force has been actively seeking evidence-based approaches to enhance public safety while fostering trust between the Police Officer and the local populace. This experiment aims to provide empirical data on whether increased visibility and structured community interaction by the Police Officer lead to measurable reductions in anti-social behavior and improvements in community satisfaction.</w:t>
      </w:r>
    </w:p>
    <w:bookmarkEnd w:id="20"/>
    <w:bookmarkStart w:id="21"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evaluate the impact of intensified foot patrols by the Police Officer on crime rates in selected Manchester neighborhoods.</w:t>
      </w:r>
    </w:p>
    <w:p>
      <w:pPr>
        <w:numPr>
          <w:ilvl w:val="0"/>
          <w:numId w:val="1001"/>
        </w:numPr>
        <w:pStyle w:val="Compact"/>
      </w:pPr>
      <w:r>
        <w:t xml:space="preserve">To measure changes in community perception and trust towards the Police Officer following the implementation of the new patrol strategy.</w:t>
      </w:r>
    </w:p>
    <w:p>
      <w:pPr>
        <w:numPr>
          <w:ilvl w:val="0"/>
          <w:numId w:val="1001"/>
        </w:numPr>
        <w:pStyle w:val="Compact"/>
      </w:pPr>
      <w:r>
        <w:t xml:space="preserve">To analyze the operational efficiency and resource allocation required for the Police Officer to maintain these enhanced patrols.</w:t>
      </w:r>
    </w:p>
    <w:p>
      <w:pPr>
        <w:numPr>
          <w:ilvl w:val="0"/>
          <w:numId w:val="1001"/>
        </w:numPr>
        <w:pStyle w:val="Compact"/>
      </w:pPr>
      <w:r>
        <w:t xml:space="preserve">To determine if the findings can be generalized to other areas within the United Kingdom Manchester region.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quasi-experimental design with control and intervention groups. Two geographically similar areas within Manchester will be selected: one will serve as the intervention zone where the Police Officer will implement enhanced foot patrols, and the other will serve as the control zone where standard policing procedures will remain unchanged.</w:t>
      </w:r>
    </w:p>
    <w:bookmarkEnd w:id="22"/>
    <w:bookmarkStart w:id="23" w:name="participants"/>
    <w:p>
      <w:pPr>
        <w:pStyle w:val="Heading3"/>
      </w:pPr>
      <w:r>
        <w:t xml:space="preserve">3.2 Participants</w:t>
      </w:r>
    </w:p>
    <w:p>
      <w:pPr>
        <w:pStyle w:val="FirstParagraph"/>
      </w:pPr>
      <w:r>
        <w:t xml:space="preserve">The primary participants in this experiment are the Police Officers assigned to the Greater Manchester Police force. These officers will undergo specific training focused on community engagement, de-escalation techniques, and cultural sensitivity relevant to the diverse demographics of Manchester. Additionally, local residents and business owners in both zones will be surveyed to gauge their perceptions.</w:t>
      </w:r>
    </w:p>
    <w:bookmarkEnd w:id="23"/>
    <w:bookmarkStart w:id="24" w:name="intervention"/>
    <w:p>
      <w:pPr>
        <w:pStyle w:val="Heading3"/>
      </w:pPr>
      <w:r>
        <w:t xml:space="preserve">3.3 Intervention</w:t>
      </w:r>
    </w:p>
    <w:p>
      <w:pPr>
        <w:pStyle w:val="FirstParagraph"/>
      </w:pPr>
      <w:r>
        <w:t xml:space="preserve">In the intervention zone, the Police Officer will be required to conduct daily foot patrols during peak hours, engage in structured conversations with community members, and collaborate with local stakeholders to address specific concerns. This approach aims to humanize the role of the Police Officer and build stronger community ties.</w:t>
      </w:r>
    </w:p>
    <w:bookmarkEnd w:id="24"/>
    <w:bookmarkEnd w:id="25"/>
    <w:bookmarkStart w:id="26" w:name="data-collection"/>
    <w:p>
      <w:pPr>
        <w:pStyle w:val="Heading2"/>
      </w:pPr>
      <w:r>
        <w:t xml:space="preserve">4. Data Collection</w:t>
      </w:r>
    </w:p>
    <w:p>
      <w:pPr>
        <w:pStyle w:val="FirstParagraph"/>
      </w:pPr>
      <w:r>
        <w:t xml:space="preserve">Data will be collected through multiple channels to ensure a comprehensive analysis:</w:t>
      </w:r>
    </w:p>
    <w:p>
      <w:pPr>
        <w:numPr>
          <w:ilvl w:val="0"/>
          <w:numId w:val="1002"/>
        </w:numPr>
        <w:pStyle w:val="Compact"/>
      </w:pPr>
      <w:r>
        <w:rPr>
          <w:bCs/>
          <w:b/>
        </w:rPr>
        <w:t xml:space="preserve">Crime Statistics:</w:t>
      </w:r>
      <w:r>
        <w:t xml:space="preserve"> </w:t>
      </w:r>
      <w:r>
        <w:t xml:space="preserve">Official records from the Greater Manchester Police will be analyzed to track changes in crime rates, including burglary, theft, and anti-social behavior.</w:t>
      </w:r>
    </w:p>
    <w:p>
      <w:pPr>
        <w:numPr>
          <w:ilvl w:val="0"/>
          <w:numId w:val="1002"/>
        </w:numPr>
        <w:pStyle w:val="Compact"/>
      </w:pPr>
      <w:r>
        <w:rPr>
          <w:bCs/>
          <w:b/>
        </w:rPr>
        <w:t xml:space="preserve">Surveys:</w:t>
      </w:r>
      <w:r>
        <w:t xml:space="preserve"> </w:t>
      </w:r>
      <w:r>
        <w:t xml:space="preserve">Residents and business owners will complete surveys at the beginning, midpoint, and end of the experiment to assess their trust in the Police Officer and their sense of safety.</w:t>
      </w:r>
    </w:p>
    <w:p>
      <w:pPr>
        <w:numPr>
          <w:ilvl w:val="0"/>
          <w:numId w:val="1002"/>
        </w:numPr>
        <w:pStyle w:val="Compact"/>
      </w:pPr>
      <w:r>
        <w:rPr>
          <w:bCs/>
          <w:b/>
        </w:rPr>
        <w:t xml:space="preserve">Officer Reports:</w:t>
      </w:r>
      <w:r>
        <w:t xml:space="preserve"> </w:t>
      </w:r>
      <w:r>
        <w:t xml:space="preserve">The Police Officer will submit detailed reports on their interactions, challenges faced, and observations during the patrols.</w:t>
      </w:r>
    </w:p>
    <w:p>
      <w:pPr>
        <w:numPr>
          <w:ilvl w:val="0"/>
          <w:numId w:val="1002"/>
        </w:numPr>
        <w:pStyle w:val="Compact"/>
      </w:pPr>
      <w:r>
        <w:rPr>
          <w:bCs/>
          <w:b/>
        </w:rPr>
        <w:t xml:space="preserve">Focus Groups:</w:t>
      </w:r>
      <w:r>
        <w:t xml:space="preserve"> </w:t>
      </w:r>
      <w:r>
        <w:t xml:space="preserve">Selected community members will participate in focus groups to provide qualitative insights into their experiences with the Police Officer.</w:t>
      </w:r>
    </w:p>
    <w:bookmarkEnd w:id="26"/>
    <w:bookmarkStart w:id="27" w:name="ethical-considerations"/>
    <w:p>
      <w:pPr>
        <w:pStyle w:val="Heading2"/>
      </w:pPr>
      <w:r>
        <w:t xml:space="preserve">5. Ethical Considerations</w:t>
      </w:r>
    </w:p>
    <w:p>
      <w:pPr>
        <w:pStyle w:val="FirstParagraph"/>
      </w:pPr>
      <w:r>
        <w:t xml:space="preserve">This Experiment Protocol adheres to the ethical guidelines set by the United Kingdom’s research standards. Informed consent will be obtained from all participants, including the Police Officers and community members involved in surveys and focus groups. Confidentiality and anonymity will be maintained throughout the study. The experiment will also ensure that the rights and well-being of all individuals in Manchester are respected, and any potential risks will be minimized.</w:t>
      </w:r>
    </w:p>
    <w:bookmarkEnd w:id="27"/>
    <w:bookmarkStart w:id="28" w:name="timeline"/>
    <w:p>
      <w:pPr>
        <w:pStyle w:val="Heading2"/>
      </w:pPr>
      <w:r>
        <w:t xml:space="preserve">6. Timeline</w:t>
      </w:r>
    </w:p>
    <w:p>
      <w:pPr>
        <w:pStyle w:val="FirstParagraph"/>
      </w:pPr>
      <w:r>
        <w:t xml:space="preserve">The experiment will be conducted over a period of six months:</w:t>
      </w:r>
    </w:p>
    <w:p>
      <w:pPr>
        <w:numPr>
          <w:ilvl w:val="0"/>
          <w:numId w:val="1003"/>
        </w:numPr>
        <w:pStyle w:val="Compact"/>
      </w:pPr>
      <w:r>
        <w:rPr>
          <w:bCs/>
          <w:b/>
        </w:rPr>
        <w:t xml:space="preserve">Month 1:</w:t>
      </w:r>
      <w:r>
        <w:t xml:space="preserve"> </w:t>
      </w:r>
      <w:r>
        <w:t xml:space="preserve">Preparation, training of Police Officers, and baseline data collection.</w:t>
      </w:r>
    </w:p>
    <w:p>
      <w:pPr>
        <w:numPr>
          <w:ilvl w:val="0"/>
          <w:numId w:val="1003"/>
        </w:numPr>
        <w:pStyle w:val="Compact"/>
      </w:pPr>
      <w:r>
        <w:rPr>
          <w:bCs/>
          <w:b/>
        </w:rPr>
        <w:t xml:space="preserve">Months 2-5:</w:t>
      </w:r>
      <w:r>
        <w:t xml:space="preserve"> </w:t>
      </w:r>
      <w:r>
        <w:t xml:space="preserve">Implementation of the intervention and ongoing data collection.</w:t>
      </w:r>
    </w:p>
    <w:p>
      <w:pPr>
        <w:numPr>
          <w:ilvl w:val="0"/>
          <w:numId w:val="1003"/>
        </w:numPr>
        <w:pStyle w:val="Compact"/>
      </w:pPr>
      <w:r>
        <w:rPr>
          <w:bCs/>
          <w:b/>
        </w:rPr>
        <w:t xml:space="preserve">Month 6:</w:t>
      </w:r>
      <w:r>
        <w:t xml:space="preserve"> </w:t>
      </w:r>
      <w:r>
        <w:t xml:space="preserve">Final data collection, analysis, and reporting.</w:t>
      </w:r>
    </w:p>
    <w:bookmarkEnd w:id="28"/>
    <w:bookmarkStart w:id="29" w:name="expected-outcomes"/>
    <w:p>
      <w:pPr>
        <w:pStyle w:val="Heading2"/>
      </w:pPr>
      <w:r>
        <w:t xml:space="preserve">7. Expected Outcomes</w:t>
      </w:r>
    </w:p>
    <w:p>
      <w:pPr>
        <w:pStyle w:val="FirstParagraph"/>
      </w:pPr>
      <w:r>
        <w:t xml:space="preserve">It is anticipated that the enhanced foot patrols by the Police Officer will result in a noticeable reduction in crime rates and an improvement in community trust within the intervention zone. The findings of this Experiment Protocol will provide valuable insights for the Greater Manchester Police and other law enforcement agencies in the United Kingdom, potentially influencing future policing strategies in Manchester and beyond.</w:t>
      </w:r>
    </w:p>
    <w:bookmarkEnd w:id="29"/>
    <w:bookmarkStart w:id="30" w:name="conclusion"/>
    <w:p>
      <w:pPr>
        <w:pStyle w:val="Heading2"/>
      </w:pPr>
      <w:r>
        <w:t xml:space="preserve">8. Conclusion</w:t>
      </w:r>
    </w:p>
    <w:p>
      <w:pPr>
        <w:pStyle w:val="FirstParagraph"/>
      </w:pPr>
      <w:r>
        <w:t xml:space="preserve">This Experiment Protocol represents a significant step towards understanding the dynamic relationship between the Police Officer and the community in Manchester, United Kingdom. By rigorously evaluating the impact of enhanced foot patrols, this study aims to contribute to the broader discourse on effective policing and community safety.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Community Policing Efficacy in Manchester</dc:title>
  <dc:creator/>
  <dc:language>en</dc:language>
  <cp:keywords/>
  <dcterms:created xsi:type="dcterms:W3CDTF">2026-10-10T07:35:28Z</dcterms:created>
  <dcterms:modified xsi:type="dcterms:W3CDTF">2026-10-10T07:35:28Z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