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Behavior</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853008080ca33f4c31a8ffb78a290d7f936eb68"/>
    <w:p>
      <w:pPr>
        <w:pStyle w:val="Heading1"/>
      </w:pPr>
      <w:r>
        <w:t xml:space="preserve">Experiment Protocol: Assessing Politician Responsiveness and Policy Prioritization in Brazil São Paulo</w:t>
      </w:r>
    </w:p>
    <w:bookmarkStart w:id="20" w:name="introduction-and-background"/>
    <w:p>
      <w:pPr>
        <w:pStyle w:val="Heading2"/>
      </w:pPr>
      <w:r>
        <w:t xml:space="preserve">1. Introduction and Background</w:t>
      </w:r>
    </w:p>
    <w:p>
      <w:pPr>
        <w:pStyle w:val="FirstParagraph"/>
      </w:pPr>
      <w:r>
        <w:t xml:space="preserve">The political landscape in Brazil São Paulo is characterized by a complex interplay of historical traditions, economic disparities, and a highly engaged electorate. As the economic heart of Brazil, São Paulo presents a unique environment for studying the behavior of politicians, particularly regarding their responsiveness to constituent needs and their prioritization of policy issues. This experiment protocol outlines a structured approach to investigate how politicians in Brazil São Paulo respond to simulated constituent concerns, focusing on transparency, accountability, and policy alignment.</w:t>
      </w:r>
    </w:p>
    <w:p>
      <w:pPr>
        <w:pStyle w:val="BodyText"/>
      </w:pPr>
      <w:r>
        <w:t xml:space="preserve">The term "Politician" in this context refers to elected officials at the municipal and state levels operating within Brazil São Paulo, including city councilors, state deputies, and mayoral candidates. The study aims to provide empirical evidence on the effectiveness of political representation and the factors influencing decision-making processes in this specific geographic and cultural setting.</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responsiveness of politicians in Brazil São Paulo to diverse constituent concerns.</w:t>
      </w:r>
    </w:p>
    <w:p>
      <w:pPr>
        <w:numPr>
          <w:ilvl w:val="0"/>
          <w:numId w:val="1001"/>
        </w:numPr>
        <w:pStyle w:val="Compact"/>
      </w:pPr>
      <w:r>
        <w:t xml:space="preserve">To analyze the prioritization of policy issues by politicians based on demographic and geographic factors.</w:t>
      </w:r>
    </w:p>
    <w:p>
      <w:pPr>
        <w:numPr>
          <w:ilvl w:val="0"/>
          <w:numId w:val="1001"/>
        </w:numPr>
        <w:pStyle w:val="Compact"/>
      </w:pPr>
      <w:r>
        <w:t xml:space="preserve">To assess the impact of public scrutiny and media coverage on politician behavior in Brazil São Paulo.</w:t>
      </w:r>
    </w:p>
    <w:p>
      <w:pPr>
        <w:numPr>
          <w:ilvl w:val="0"/>
          <w:numId w:val="1001"/>
        </w:numPr>
        <w:pStyle w:val="Compact"/>
      </w:pPr>
      <w:r>
        <w:t xml:space="preserve">To identify patterns of accountability and transparency in political communication.</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employs a mixed-methods approach, combining quantitative surveys with qualitative content analysis. The study will be conducted over a six-month period, coinciding with a non-election cycle to minimize campaign-related biases.</w:t>
      </w:r>
    </w:p>
    <w:bookmarkEnd w:id="22"/>
    <w:bookmarkStart w:id="23" w:name="participants"/>
    <w:p>
      <w:pPr>
        <w:pStyle w:val="Heading3"/>
      </w:pPr>
      <w:r>
        <w:t xml:space="preserve">3.2 Participants</w:t>
      </w:r>
    </w:p>
    <w:p>
      <w:pPr>
        <w:pStyle w:val="FirstParagraph"/>
      </w:pPr>
      <w:r>
        <w:t xml:space="preserve">The target population includes all active politicians in Brazil São Paulo at the municipal and state levels. A stratified random sampling method will be used to ensure representation across different political parties, districts, and socioeconomic backgrounds.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Simulated Constituent Inquiries:</w:t>
      </w:r>
      <w:r>
        <w:t xml:space="preserve"> </w:t>
      </w:r>
      <w:r>
        <w:t xml:space="preserve">Researchers will send standardized inquiries to politicians regarding specific policy issues, such as public transportation, healthcare, and education. The inquiries will be designed to mimic real constituent concerns.</w:t>
      </w:r>
    </w:p>
    <w:p>
      <w:pPr>
        <w:numPr>
          <w:ilvl w:val="0"/>
          <w:numId w:val="1002"/>
        </w:numPr>
        <w:pStyle w:val="Compact"/>
      </w:pPr>
      <w:r>
        <w:rPr>
          <w:bCs/>
          <w:b/>
        </w:rPr>
        <w:t xml:space="preserve">Surveys:</w:t>
      </w:r>
      <w:r>
        <w:t xml:space="preserve"> </w:t>
      </w:r>
      <w:r>
        <w:t xml:space="preserve">Politicians will be invited to complete anonymous surveys assessing their policy priorities and decision-making processes.</w:t>
      </w:r>
    </w:p>
    <w:p>
      <w:pPr>
        <w:numPr>
          <w:ilvl w:val="0"/>
          <w:numId w:val="1002"/>
        </w:numPr>
        <w:pStyle w:val="Compact"/>
      </w:pPr>
      <w:r>
        <w:rPr>
          <w:bCs/>
          <w:b/>
        </w:rPr>
        <w:t xml:space="preserve">Content Analysis:</w:t>
      </w:r>
      <w:r>
        <w:t xml:space="preserve"> </w:t>
      </w:r>
      <w:r>
        <w:t xml:space="preserve">Public statements, social media posts, and legislative records of politicians in Brazil São Paulo will be analyzed to identify patterns in communication and policy focus.</w:t>
      </w:r>
    </w:p>
    <w:bookmarkEnd w:id="24"/>
    <w:bookmarkStart w:id="25" w:name="variables"/>
    <w:p>
      <w:pPr>
        <w:pStyle w:val="Heading3"/>
      </w:pPr>
      <w:r>
        <w:t xml:space="preserve">3.4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Variables</w:t>
            </w:r>
          </w:p>
        </w:tc>
        <w:tc>
          <w:tcPr/>
          <w:p>
            <w:pPr>
              <w:pStyle w:val="Compact"/>
              <w:jc w:val="left"/>
            </w:pPr>
            <w:r>
              <w:t xml:space="preserve">Politician's party affiliation, district demographics, media coverage intensity.</w:t>
            </w:r>
          </w:p>
        </w:tc>
      </w:tr>
      <w:tr>
        <w:tc>
          <w:tcPr/>
          <w:p>
            <w:pPr>
              <w:pStyle w:val="Compact"/>
              <w:jc w:val="left"/>
            </w:pPr>
            <w:r>
              <w:t xml:space="preserve">Dependent Variables</w:t>
            </w:r>
          </w:p>
        </w:tc>
        <w:tc>
          <w:tcPr/>
          <w:p>
            <w:pPr>
              <w:pStyle w:val="Compact"/>
              <w:jc w:val="left"/>
            </w:pPr>
            <w:r>
              <w:t xml:space="preserve">Response time to inquiries, policy alignment with constituent needs, transparency in communication.</w:t>
            </w:r>
          </w:p>
        </w:tc>
      </w:tr>
      <w:tr>
        <w:tc>
          <w:tcPr/>
          <w:p>
            <w:pPr>
              <w:pStyle w:val="Compact"/>
              <w:jc w:val="left"/>
            </w:pPr>
            <w:r>
              <w:t xml:space="preserve">Control Variables</w:t>
            </w:r>
          </w:p>
        </w:tc>
        <w:tc>
          <w:tcPr/>
          <w:p>
            <w:pPr>
              <w:pStyle w:val="Compact"/>
              <w:jc w:val="left"/>
            </w:pPr>
            <w:r>
              <w:t xml:space="preserve">Politician's tenure, legislative workload, economic conditions in Brazil São Paulo.</w:t>
            </w:r>
          </w:p>
        </w:tc>
      </w:tr>
    </w:tbl>
    <w:bookmarkEnd w:id="25"/>
    <w:bookmarkEnd w:id="26"/>
    <w:bookmarkStart w:id="27" w:name="ethical-considerations"/>
    <w:p>
      <w:pPr>
        <w:pStyle w:val="Heading2"/>
      </w:pPr>
      <w:r>
        <w:t xml:space="preserve">4. Ethical Considerations</w:t>
      </w:r>
    </w:p>
    <w:p>
      <w:pPr>
        <w:pStyle w:val="FirstParagraph"/>
      </w:pPr>
      <w:r>
        <w:t xml:space="preserve">This experiment adheres to ethical guidelines for research involving public figures. All data collection methods will be transparent, and participants will be informed of the study's purpose. Confidentiality will be maintained for survey responses, and public data will be analyzed without manipulation. Approval will be sought from relevant institutional review boards in Brazil São Paulo.</w:t>
      </w:r>
    </w:p>
    <w:bookmarkEnd w:id="27"/>
    <w:bookmarkStart w:id="28" w:name="data-analysis"/>
    <w:p>
      <w:pPr>
        <w:pStyle w:val="Heading2"/>
      </w:pPr>
      <w:r>
        <w:t xml:space="preserve">5. Data Analysis</w:t>
      </w:r>
    </w:p>
    <w:p>
      <w:pPr>
        <w:pStyle w:val="FirstParagraph"/>
      </w:pPr>
      <w:r>
        <w:t xml:space="preserve">Quantitative data will be analyzed using statistical software to identify correlations and trends. Qualitative data will be coded and analyzed thematically to provide deeper insights into politician behavior. The results will be triangulated to ensure validity and reliability.</w:t>
      </w:r>
    </w:p>
    <w:bookmarkEnd w:id="28"/>
    <w:bookmarkStart w:id="29" w:name="expected-outcomes"/>
    <w:p>
      <w:pPr>
        <w:pStyle w:val="Heading2"/>
      </w:pPr>
      <w:r>
        <w:t xml:space="preserve">6. Expected Outcomes</w:t>
      </w:r>
    </w:p>
    <w:p>
      <w:pPr>
        <w:pStyle w:val="FirstParagraph"/>
      </w:pPr>
      <w:r>
        <w:t xml:space="preserve">This experiment aims to produce actionable insights into the behavior of politicians in Brazil São Paulo. Expected outcomes include:</w:t>
      </w:r>
    </w:p>
    <w:p>
      <w:pPr>
        <w:numPr>
          <w:ilvl w:val="0"/>
          <w:numId w:val="1003"/>
        </w:numPr>
        <w:pStyle w:val="Compact"/>
      </w:pPr>
      <w:r>
        <w:t xml:space="preserve">Identification of factors influencing politician responsiveness.</w:t>
      </w:r>
    </w:p>
    <w:p>
      <w:pPr>
        <w:numPr>
          <w:ilvl w:val="0"/>
          <w:numId w:val="1003"/>
        </w:numPr>
        <w:pStyle w:val="Compact"/>
      </w:pPr>
      <w:r>
        <w:t xml:space="preserve">Recommendations for improving accountability and transparency in political representation.</w:t>
      </w:r>
    </w:p>
    <w:p>
      <w:pPr>
        <w:numPr>
          <w:ilvl w:val="0"/>
          <w:numId w:val="1003"/>
        </w:numPr>
        <w:pStyle w:val="Compact"/>
      </w:pPr>
      <w:r>
        <w:t xml:space="preserve">Enhanced understanding of the relationship between constituent needs and policy prioritization.</w:t>
      </w:r>
    </w:p>
    <w:bookmarkEnd w:id="29"/>
    <w:bookmarkStart w:id="30" w:name="limitations"/>
    <w:p>
      <w:pPr>
        <w:pStyle w:val="Heading2"/>
      </w:pPr>
      <w:r>
        <w:t xml:space="preserve">7. Limitations</w:t>
      </w:r>
    </w:p>
    <w:p>
      <w:pPr>
        <w:pStyle w:val="FirstParagraph"/>
      </w:pPr>
      <w:r>
        <w:t xml:space="preserve">Potential limitations include the possibility of biased responses from politicians, the dynamic nature of political environments in Brazil São Paulo, and the challenge of generalizing findings beyond the study's scope. These limitations will be addressed through rigorous methodology and transparent reporting.</w:t>
      </w:r>
    </w:p>
    <w:bookmarkEnd w:id="30"/>
    <w:bookmarkStart w:id="31" w:name="conclusion"/>
    <w:p>
      <w:pPr>
        <w:pStyle w:val="Heading2"/>
      </w:pPr>
      <w:r>
        <w:t xml:space="preserve">8. Conclusion</w:t>
      </w:r>
    </w:p>
    <w:p>
      <w:pPr>
        <w:pStyle w:val="FirstParagraph"/>
      </w:pPr>
      <w:r>
        <w:t xml:space="preserve">This experiment protocol provides a comprehensive framework for studying politician behavior in Brazil São Paulo. By focusing on responsiveness, policy prioritization, and accountability, the study aims to contribute valuable knowledge to the fields of political science and public administration. The findings will be disseminated through academic publications and policy briefs to inform stakeholders and the public.</w:t>
      </w:r>
    </w:p>
    <w:bookmarkEnd w:id="31"/>
    <w:p>
      <w:pPr>
        <w:pStyle w:val="BodyText"/>
      </w:pPr>
      <w:r>
        <w:t xml:space="preserve">Document Version: 1.0 | Date: October 2023 | Prepared for Academic and Policy Research Purposes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Behavior in Brazil São Paulo</dc:title>
  <dc:creator/>
  <dc:language>en</dc:language>
  <cp:keywords/>
  <dcterms:created xsi:type="dcterms:W3CDTF">2026-10-10T09:40:59Z</dcterms:created>
  <dcterms:modified xsi:type="dcterms:W3CDTF">2026-10-10T09:40:59Z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