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Project</w:t>
      </w:r>
      <w:r>
        <w:t xml:space="preserve"> </w:t>
      </w:r>
      <w:r>
        <w:t xml:space="preserve">Manager</w:t>
      </w:r>
      <w:r>
        <w:t xml:space="preserve"> </w:t>
      </w:r>
      <w:r>
        <w:t xml:space="preserve">Efficacy</w:t>
      </w:r>
      <w:r>
        <w:t xml:space="preserve"> </w:t>
      </w:r>
      <w:r>
        <w:t xml:space="preserve">in</w:t>
      </w:r>
      <w:r>
        <w:t xml:space="preserve"> </w:t>
      </w:r>
      <w:r>
        <w:t xml:space="preserve">Argentina</w:t>
      </w:r>
      <w:r>
        <w:t xml:space="preserve"> </w:t>
      </w:r>
      <w:r>
        <w:t xml:space="preserve">Buenos</w:t>
      </w:r>
      <w:r>
        <w:t xml:space="preserve"> </w:t>
      </w:r>
      <w:r>
        <w:t xml:space="preserve">Aires</w:t>
      </w:r>
    </w:p>
    <w:bookmarkStart w:id="20" w:name="X5b4c431522c62a622de657610445f00db6f3c3e"/>
    <w:p>
      <w:pPr>
        <w:pStyle w:val="Heading1"/>
      </w:pPr>
      <w:r>
        <w:t xml:space="preserve">Experiment Protocol: Project Manager Efficacy in Argentina Buenos Aires</w:t>
      </w:r>
    </w:p>
    <w:p>
      <w:pPr>
        <w:pStyle w:val="FirstParagraph"/>
      </w:pPr>
      <w:r>
        <w:rPr>
          <w:bCs/>
          <w:b/>
        </w:rPr>
        <w:t xml:space="preserve">Document Version:</w:t>
      </w:r>
      <w:r>
        <w:t xml:space="preserve"> </w:t>
      </w:r>
      <w:r>
        <w:t xml:space="preserve">1.0</w:t>
      </w:r>
      <w:r>
        <w:br/>
      </w:r>
      <w:r>
        <w:rPr>
          <w:bCs/>
          <w:b/>
        </w:rPr>
        <w:t xml:space="preserve">Date:</w:t>
      </w:r>
      <w:r>
        <w:t xml:space="preserve"> </w:t>
      </w:r>
      <w:r>
        <w:t xml:space="preserve">October 2023</w:t>
      </w:r>
      <w:r>
        <w:br/>
      </w:r>
      <w:r>
        <w:rPr>
          <w:bCs/>
          <w:b/>
        </w:rPr>
        <w:t xml:space="preserve">Location:</w:t>
      </w:r>
      <w:r>
        <w:t xml:space="preserve"> </w:t>
      </w:r>
      <w:r>
        <w:t xml:space="preserve">Buenos Aires, Argentina</w:t>
      </w:r>
      <w:r>
        <w:br/>
      </w:r>
      <w:r>
        <w:rPr>
          <w:bCs/>
          <w:b/>
        </w:rPr>
        <w:t xml:space="preserve">Prepared By:</w:t>
      </w:r>
      <w:r>
        <w:t xml:space="preserve"> </w:t>
      </w:r>
      <w:r>
        <w:t xml:space="preserve">Research and Development Division</w:t>
      </w:r>
    </w:p>
    <w:bookmarkEnd w:id="20"/>
    <w:bookmarkStart w:id="21" w:name="introduction-and-background"/>
    <w:p>
      <w:pPr>
        <w:pStyle w:val="Heading2"/>
      </w:pPr>
      <w:r>
        <w:t xml:space="preserve">1. Introduction and Background</w:t>
      </w:r>
    </w:p>
    <w:p>
      <w:pPr>
        <w:pStyle w:val="FirstParagraph"/>
      </w:pPr>
      <w:r>
        <w:t xml:space="preserve">This Experiment Protocol outlines the methodology for evaluating the performance, adaptability, and strategic impact of a Project Manager operating within the dynamic business environment of Argentina Buenos Aires. The unique socio-economic landscape of Buenos Aires, characterized by rapid regulatory changes, currency fluctuations, and a highly skilled yet culturally distinct workforce, presents specific challenges for project management.</w:t>
      </w:r>
    </w:p>
    <w:p>
      <w:pPr>
        <w:pStyle w:val="BodyText"/>
      </w:pPr>
      <w:r>
        <w:t xml:space="preserve">The primary objective of this experiment is to determine how a Project Manager can optimize team productivity, stakeholder communication, and risk mitigation in this specific geographic and cultural context. This protocol will serve as a standardized guide for researchers, corporate trainers, and organizational leaders seeking to understand the nuances of project leadership in Argentina.</w:t>
      </w:r>
    </w:p>
    <w:bookmarkEnd w:id="21"/>
    <w:bookmarkStart w:id="22" w:name="objectives"/>
    <w:p>
      <w:pPr>
        <w:pStyle w:val="Heading2"/>
      </w:pPr>
      <w:r>
        <w:t xml:space="preserve">2. Objectives</w:t>
      </w:r>
    </w:p>
    <w:p>
      <w:pPr>
        <w:pStyle w:val="FirstParagraph"/>
      </w:pPr>
      <w:r>
        <w:t xml:space="preserve">The experiment aims to achieve the following specific objectives:</w:t>
      </w:r>
    </w:p>
    <w:p>
      <w:pPr>
        <w:numPr>
          <w:ilvl w:val="0"/>
          <w:numId w:val="1001"/>
        </w:numPr>
        <w:pStyle w:val="Compact"/>
      </w:pPr>
      <w:r>
        <w:t xml:space="preserve">Assess the ability of a Project Manager to navigate local labor laws and regulatory frameworks in Argentina.</w:t>
      </w:r>
    </w:p>
    <w:p>
      <w:pPr>
        <w:numPr>
          <w:ilvl w:val="0"/>
          <w:numId w:val="1001"/>
        </w:numPr>
        <w:pStyle w:val="Compact"/>
      </w:pPr>
      <w:r>
        <w:t xml:space="preserve">Evaluate communication strategies between the Project Manager and diverse stakeholders in Buenos Aires, including local vendors, government entities, and international clients.</w:t>
      </w:r>
    </w:p>
    <w:p>
      <w:pPr>
        <w:numPr>
          <w:ilvl w:val="0"/>
          <w:numId w:val="1001"/>
        </w:numPr>
        <w:pStyle w:val="Compact"/>
      </w:pPr>
      <w:r>
        <w:t xml:space="preserve">Measure the impact of cultural intelligence on team cohesion and conflict resolution within a Buenos Aires-based project team.</w:t>
      </w:r>
    </w:p>
    <w:p>
      <w:pPr>
        <w:numPr>
          <w:ilvl w:val="0"/>
          <w:numId w:val="1001"/>
        </w:numPr>
        <w:pStyle w:val="Compact"/>
      </w:pPr>
      <w:r>
        <w:t xml:space="preserve">Determine the effectiveness of risk management protocols when applied to economic volatility typical of the region.</w:t>
      </w:r>
    </w:p>
    <w:bookmarkEnd w:id="22"/>
    <w:bookmarkStart w:id="26" w:name="methodology"/>
    <w:p>
      <w:pPr>
        <w:pStyle w:val="Heading2"/>
      </w:pPr>
      <w:r>
        <w:t xml:space="preserve">3. Methodology</w:t>
      </w:r>
    </w:p>
    <w:bookmarkStart w:id="23" w:name="study-design"/>
    <w:p>
      <w:pPr>
        <w:pStyle w:val="Heading3"/>
      </w:pPr>
      <w:r>
        <w:t xml:space="preserve">3.1 Study Design</w:t>
      </w:r>
    </w:p>
    <w:p>
      <w:pPr>
        <w:pStyle w:val="FirstParagraph"/>
      </w:pPr>
      <w:r>
        <w:t xml:space="preserve">This experiment will utilize a mixed-methods approach, combining quantitative metrics with qualitative interviews. The study will be conducted over a period of six months, involving three distinct project teams operating in different sectors within Buenos Aires (technology, construction, and finance).</w:t>
      </w:r>
    </w:p>
    <w:bookmarkEnd w:id="23"/>
    <w:bookmarkStart w:id="24" w:name="participants"/>
    <w:p>
      <w:pPr>
        <w:pStyle w:val="Heading3"/>
      </w:pPr>
      <w:r>
        <w:t xml:space="preserve">3.2 Participants</w:t>
      </w:r>
    </w:p>
    <w:p>
      <w:pPr>
        <w:pStyle w:val="FirstParagraph"/>
      </w:pPr>
      <w:r>
        <w:t xml:space="preserve">Participants will include:</w:t>
      </w:r>
    </w:p>
    <w:p>
      <w:pPr>
        <w:numPr>
          <w:ilvl w:val="0"/>
          <w:numId w:val="1002"/>
        </w:numPr>
        <w:pStyle w:val="Compact"/>
      </w:pPr>
      <w:r>
        <w:t xml:space="preserve">Three certified Project Managers with at least five years of experience.</w:t>
      </w:r>
    </w:p>
    <w:p>
      <w:pPr>
        <w:numPr>
          <w:ilvl w:val="0"/>
          <w:numId w:val="1002"/>
        </w:numPr>
        <w:pStyle w:val="Compact"/>
      </w:pPr>
      <w:r>
        <w:t xml:space="preserve">Thirty team members (ten per project) representing various roles and seniority levels.</w:t>
      </w:r>
    </w:p>
    <w:p>
      <w:pPr>
        <w:numPr>
          <w:ilvl w:val="0"/>
          <w:numId w:val="1002"/>
        </w:numPr>
        <w:pStyle w:val="Compact"/>
      </w:pPr>
      <w:r>
        <w:t xml:space="preserve">Key stakeholders, including clients and regulatory liaisons based in Argentina.</w:t>
      </w:r>
    </w:p>
    <w:bookmarkEnd w:id="24"/>
    <w:bookmarkStart w:id="25" w:name="data-collection"/>
    <w:p>
      <w:pPr>
        <w:pStyle w:val="Heading3"/>
      </w:pPr>
      <w:r>
        <w:t xml:space="preserve">3.3 Data Collection</w:t>
      </w:r>
    </w:p>
    <w:p>
      <w:pPr>
        <w:pStyle w:val="FirstParagraph"/>
      </w:pPr>
      <w:r>
        <w:t xml:space="preserve">Data will be collected through:</w:t>
      </w:r>
    </w:p>
    <w:p>
      <w:pPr>
        <w:numPr>
          <w:ilvl w:val="0"/>
          <w:numId w:val="1003"/>
        </w:numPr>
        <w:pStyle w:val="Compact"/>
      </w:pPr>
      <w:r>
        <w:t xml:space="preserve">Weekly performance reports tracking project milestones, budget adherence, and timeline accuracy.</w:t>
      </w:r>
    </w:p>
    <w:p>
      <w:pPr>
        <w:numPr>
          <w:ilvl w:val="0"/>
          <w:numId w:val="1003"/>
        </w:numPr>
        <w:pStyle w:val="Compact"/>
      </w:pPr>
      <w:r>
        <w:t xml:space="preserve">Bi-weekly surveys assessing team morale, communication clarity, and leadership satisfaction.</w:t>
      </w:r>
    </w:p>
    <w:p>
      <w:pPr>
        <w:numPr>
          <w:ilvl w:val="0"/>
          <w:numId w:val="1003"/>
        </w:numPr>
        <w:pStyle w:val="Compact"/>
      </w:pPr>
      <w:r>
        <w:t xml:space="preserve">Monthly interviews with the Project Manager to discuss challenges and adaptive strategies.</w:t>
      </w:r>
    </w:p>
    <w:p>
      <w:pPr>
        <w:numPr>
          <w:ilvl w:val="0"/>
          <w:numId w:val="1003"/>
        </w:numPr>
        <w:pStyle w:val="Compact"/>
      </w:pPr>
      <w:r>
        <w:t xml:space="preserve">Observation of stakeholder meetings to evaluate negotiation and relationship-building skills.</w:t>
      </w:r>
    </w:p>
    <w:bookmarkEnd w:id="25"/>
    <w:bookmarkEnd w:id="26"/>
    <w:bookmarkStart w:id="30" w:name="experimental-procedures"/>
    <w:p>
      <w:pPr>
        <w:pStyle w:val="Heading2"/>
      </w:pPr>
      <w:r>
        <w:t xml:space="preserve">4. Experimental Procedures</w:t>
      </w:r>
    </w:p>
    <w:bookmarkStart w:id="27" w:name="phase-1-baseline-assessment"/>
    <w:p>
      <w:pPr>
        <w:pStyle w:val="Heading3"/>
      </w:pPr>
      <w:r>
        <w:t xml:space="preserve">4.1 Phase 1: Baseline Assessment</w:t>
      </w:r>
    </w:p>
    <w:p>
      <w:pPr>
        <w:pStyle w:val="FirstParagraph"/>
      </w:pPr>
      <w:r>
        <w:t xml:space="preserve">At the start of the experiment, a baseline assessment will be conducted to establish initial performance metrics. This includes reviewing past project outcomes, conducting team surveys, and analyzing the current regulatory environment in Argentina Buenos Aires.</w:t>
      </w:r>
    </w:p>
    <w:bookmarkEnd w:id="27"/>
    <w:bookmarkStart w:id="28" w:name="phase-2-intervention-and-monitoring"/>
    <w:p>
      <w:pPr>
        <w:pStyle w:val="Heading3"/>
      </w:pPr>
      <w:r>
        <w:t xml:space="preserve">4.2 Phase 2: Intervention and Monitoring</w:t>
      </w:r>
    </w:p>
    <w:p>
      <w:pPr>
        <w:pStyle w:val="FirstParagraph"/>
      </w:pPr>
      <w:r>
        <w:t xml:space="preserve">During this phase, the Project Manager will implement tailored strategies designed to address local challenges. These may include:</w:t>
      </w:r>
    </w:p>
    <w:p>
      <w:pPr>
        <w:numPr>
          <w:ilvl w:val="0"/>
          <w:numId w:val="1004"/>
        </w:numPr>
        <w:pStyle w:val="Compact"/>
      </w:pPr>
      <w:r>
        <w:t xml:space="preserve">Adapting communication styles to align with Argentine business culture, which values personal relationships and face-to-face interaction.</w:t>
      </w:r>
    </w:p>
    <w:p>
      <w:pPr>
        <w:numPr>
          <w:ilvl w:val="0"/>
          <w:numId w:val="1004"/>
        </w:numPr>
        <w:pStyle w:val="Compact"/>
      </w:pPr>
      <w:r>
        <w:t xml:space="preserve">Developing contingency plans for economic fluctuations, such as currency devaluation or inflation impacts on project budgets.</w:t>
      </w:r>
    </w:p>
    <w:p>
      <w:pPr>
        <w:numPr>
          <w:ilvl w:val="0"/>
          <w:numId w:val="1004"/>
        </w:numPr>
        <w:pStyle w:val="Compact"/>
      </w:pPr>
      <w:r>
        <w:t xml:space="preserve">Engaging with local labor unions and regulatory bodies to ensure compliance and foster positive relationships.</w:t>
      </w:r>
    </w:p>
    <w:bookmarkEnd w:id="28"/>
    <w:bookmarkStart w:id="29" w:name="phase-3-evaluation-and-analysis"/>
    <w:p>
      <w:pPr>
        <w:pStyle w:val="Heading3"/>
      </w:pPr>
      <w:r>
        <w:t xml:space="preserve">4.3 Phase 3: Evaluation and Analysis</w:t>
      </w:r>
    </w:p>
    <w:p>
      <w:pPr>
        <w:pStyle w:val="FirstParagraph"/>
      </w:pPr>
      <w:r>
        <w:t xml:space="preserve">At the conclusion of the six-month period, data will be analyzed to evaluate the effectiveness of the Project Manager's strategies. Key performance indicators (KPIs) will be compared against the baseline to determine improvements or areas of concern.</w:t>
      </w:r>
    </w:p>
    <w:bookmarkEnd w:id="29"/>
    <w:bookmarkEnd w:id="30"/>
    <w:bookmarkStart w:id="31" w:name="key-performance-indicators-kpis"/>
    <w:p>
      <w:pPr>
        <w:pStyle w:val="Heading2"/>
      </w:pPr>
      <w:r>
        <w:t xml:space="preserve">5. Key Performance Indicators (KPIs)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KPI</w:t>
            </w:r>
          </w:p>
        </w:tc>
        <w:tc>
          <w:tcPr/>
          <w:p>
            <w:pPr>
              <w:pStyle w:val="Compact"/>
              <w:jc w:val="left"/>
            </w:pPr>
            <w:r>
              <w:t xml:space="preserve">Description</w:t>
            </w:r>
          </w:p>
        </w:tc>
        <w:tc>
          <w:tcPr/>
          <w:p>
            <w:pPr>
              <w:pStyle w:val="Compact"/>
              <w:jc w:val="left"/>
            </w:pPr>
            <w:r>
              <w:t xml:space="preserve">Measurement Method</w:t>
            </w:r>
          </w:p>
        </w:tc>
      </w:tr>
      <w:tr>
        <w:tc>
          <w:tcPr/>
          <w:p>
            <w:pPr>
              <w:pStyle w:val="Compact"/>
              <w:jc w:val="left"/>
            </w:pPr>
            <w:r>
              <w:t xml:space="preserve">Project Completion Rate</w:t>
            </w:r>
          </w:p>
        </w:tc>
        <w:tc>
          <w:tcPr/>
          <w:p>
            <w:pPr>
              <w:pStyle w:val="Compact"/>
              <w:jc w:val="left"/>
            </w:pPr>
            <w:r>
              <w:t xml:space="preserve">Percentage of projects completed on time and within budget.</w:t>
            </w:r>
          </w:p>
        </w:tc>
        <w:tc>
          <w:tcPr/>
          <w:p>
            <w:pPr>
              <w:pStyle w:val="Compact"/>
              <w:jc w:val="left"/>
            </w:pPr>
            <w:r>
              <w:t xml:space="preserve">Project management software reports.</w:t>
            </w:r>
          </w:p>
        </w:tc>
      </w:tr>
      <w:tr>
        <w:tc>
          <w:tcPr/>
          <w:p>
            <w:pPr>
              <w:pStyle w:val="Compact"/>
              <w:jc w:val="left"/>
            </w:pPr>
            <w:r>
              <w:t xml:space="preserve">Team Satisfaction Score</w:t>
            </w:r>
          </w:p>
        </w:tc>
        <w:tc>
          <w:tcPr/>
          <w:p>
            <w:pPr>
              <w:pStyle w:val="Compact"/>
              <w:jc w:val="left"/>
            </w:pPr>
            <w:r>
              <w:t xml:space="preserve">Average score from team surveys regarding leadership and communication.</w:t>
            </w:r>
          </w:p>
        </w:tc>
        <w:tc>
          <w:tcPr/>
          <w:p>
            <w:pPr>
              <w:pStyle w:val="Compact"/>
              <w:jc w:val="left"/>
            </w:pPr>
            <w:r>
              <w:t xml:space="preserve">Bi-weekly surveys.</w:t>
            </w:r>
          </w:p>
        </w:tc>
      </w:tr>
      <w:tr>
        <w:tc>
          <w:tcPr/>
          <w:p>
            <w:pPr>
              <w:pStyle w:val="Compact"/>
              <w:jc w:val="left"/>
            </w:pPr>
            <w:r>
              <w:t xml:space="preserve">Stakeholder Engagement Index</w:t>
            </w:r>
          </w:p>
        </w:tc>
        <w:tc>
          <w:tcPr/>
          <w:p>
            <w:pPr>
              <w:pStyle w:val="Compact"/>
              <w:jc w:val="left"/>
            </w:pPr>
            <w:r>
              <w:t xml:space="preserve">Level of stakeholder satisfaction and involvement in the project.</w:t>
            </w:r>
          </w:p>
        </w:tc>
        <w:tc>
          <w:tcPr/>
          <w:p>
            <w:pPr>
              <w:pStyle w:val="Compact"/>
              <w:jc w:val="left"/>
            </w:pPr>
            <w:r>
              <w:t xml:space="preserve">Interviews and feedback forms.</w:t>
            </w:r>
          </w:p>
        </w:tc>
      </w:tr>
      <w:tr>
        <w:tc>
          <w:tcPr/>
          <w:p>
            <w:pPr>
              <w:pStyle w:val="Compact"/>
              <w:jc w:val="left"/>
            </w:pPr>
            <w:r>
              <w:t xml:space="preserve">Risk Mitigation Effectiveness</w:t>
            </w:r>
          </w:p>
        </w:tc>
        <w:tc>
          <w:tcPr/>
          <w:p>
            <w:pPr>
              <w:pStyle w:val="Compact"/>
              <w:jc w:val="left"/>
            </w:pPr>
            <w:r>
              <w:t xml:space="preserve">Number of risks successfully identified and mitigated.</w:t>
            </w:r>
          </w:p>
        </w:tc>
        <w:tc>
          <w:tcPr/>
          <w:p>
            <w:pPr>
              <w:pStyle w:val="Compact"/>
              <w:jc w:val="left"/>
            </w:pPr>
            <w:r>
              <w:t xml:space="preserve">Risk management logs.</w:t>
            </w:r>
          </w:p>
        </w:tc>
      </w:tr>
    </w:tbl>
    <w:bookmarkEnd w:id="31"/>
    <w:bookmarkStart w:id="32" w:name="ethical-considerations"/>
    <w:p>
      <w:pPr>
        <w:pStyle w:val="Heading2"/>
      </w:pPr>
      <w:r>
        <w:t xml:space="preserve">6. Ethical Considerations</w:t>
      </w:r>
    </w:p>
    <w:p>
      <w:pPr>
        <w:pStyle w:val="FirstParagraph"/>
      </w:pPr>
      <w:r>
        <w:t xml:space="preserve">This experiment will adhere to strict ethical guidelines to ensure the well-being and rights of all participants. Informed consent will be obtained from all participants prior to the start of the study. Confidentiality will be maintained throughout the data collection and analysis process, with all personal information anonymized in reports. Additionally, the experiment will comply with local labor laws and regulations in Argentina, ensuring that no participant is subjected to undue stress or adverse working conditions.</w:t>
      </w:r>
    </w:p>
    <w:bookmarkEnd w:id="32"/>
    <w:bookmarkStart w:id="33" w:name="expected-outcomes"/>
    <w:p>
      <w:pPr>
        <w:pStyle w:val="Heading2"/>
      </w:pPr>
      <w:r>
        <w:t xml:space="preserve">7. Expected Outcomes</w:t>
      </w:r>
    </w:p>
    <w:p>
      <w:pPr>
        <w:pStyle w:val="FirstParagraph"/>
      </w:pPr>
      <w:r>
        <w:t xml:space="preserve">The expected outcomes of this Experiment Protocol include:</w:t>
      </w:r>
    </w:p>
    <w:p>
      <w:pPr>
        <w:numPr>
          <w:ilvl w:val="0"/>
          <w:numId w:val="1005"/>
        </w:numPr>
        <w:pStyle w:val="Compact"/>
      </w:pPr>
      <w:r>
        <w:t xml:space="preserve">A comprehensive understanding of the skills and strategies required for effective Project Management in Argentina Buenos Aires.</w:t>
      </w:r>
    </w:p>
    <w:p>
      <w:pPr>
        <w:numPr>
          <w:ilvl w:val="0"/>
          <w:numId w:val="1005"/>
        </w:numPr>
        <w:pStyle w:val="Compact"/>
      </w:pPr>
      <w:r>
        <w:t xml:space="preserve">Identification of best practices for navigating cultural, economic, and regulatory challenges in the region.</w:t>
      </w:r>
    </w:p>
    <w:p>
      <w:pPr>
        <w:numPr>
          <w:ilvl w:val="0"/>
          <w:numId w:val="1005"/>
        </w:numPr>
        <w:pStyle w:val="Compact"/>
      </w:pPr>
      <w:r>
        <w:t xml:space="preserve">Development of a framework for training and supporting Project Managers operating in similar environments.</w:t>
      </w:r>
    </w:p>
    <w:p>
      <w:pPr>
        <w:numPr>
          <w:ilvl w:val="0"/>
          <w:numId w:val="1005"/>
        </w:numPr>
        <w:pStyle w:val="Compact"/>
      </w:pPr>
      <w:r>
        <w:t xml:space="preserve">Enhanced project success rates and stakeholder satisfaction through improved leadership and risk management.</w:t>
      </w:r>
    </w:p>
    <w:bookmarkEnd w:id="33"/>
    <w:bookmarkStart w:id="34" w:name="conclusion"/>
    <w:p>
      <w:pPr>
        <w:pStyle w:val="Heading2"/>
      </w:pPr>
      <w:r>
        <w:t xml:space="preserve">8. Conclusion</w:t>
      </w:r>
    </w:p>
    <w:p>
      <w:pPr>
        <w:pStyle w:val="FirstParagraph"/>
      </w:pPr>
      <w:r>
        <w:t xml:space="preserve">This Experiment Protocol provides a structured approach to evaluating the role and effectiveness of a Project Manager in the unique context of Argentina Buenos Aires. By focusing on cultural adaptability, regulatory compliance, and strategic risk management, this study aims to contribute valuable insights to the field of project management. The findings will not only benefit organizations operating in Buenos Aires but also offer broader lessons for managing projects in complex and dynamic environments worldwide.</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Project Manager Efficacy in Argentina Buenos Aires</dc:title>
  <dc:creator/>
  <dc:language>en</dc:language>
  <cp:keywords/>
  <dcterms:created xsi:type="dcterms:W3CDTF">2026-10-10T04:03:09Z</dcterms:created>
  <dcterms:modified xsi:type="dcterms:W3CDTF">2026-10-10T04:03:09Z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