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Efficacy</w:t>
      </w:r>
      <w:r>
        <w:t xml:space="preserve"> </w:t>
      </w:r>
      <w:r>
        <w:t xml:space="preserve">in</w:t>
      </w:r>
      <w:r>
        <w:t xml:space="preserve"> </w:t>
      </w:r>
      <w:r>
        <w:t xml:space="preserve">Japan</w:t>
      </w:r>
      <w:r>
        <w:t xml:space="preserve"> </w:t>
      </w:r>
      <w:r>
        <w:t xml:space="preserve">Tokyo</w:t>
      </w:r>
    </w:p>
    <w:p>
      <w:pPr>
        <w:pStyle w:val="FirstParagraph"/>
      </w:pPr>
      <w:r>
        <w:rPr>
          <w:bCs/>
          <w:b/>
        </w:rPr>
        <w:t xml:space="preserve">Document Title:</w:t>
      </w:r>
      <w:r>
        <w:t xml:space="preserve"> </w:t>
      </w:r>
      <w:r>
        <w:t xml:space="preserve">Experiment Protocol: Project Manager Efficacy in Japan Tokyo</w:t>
      </w:r>
    </w:p>
    <w:p>
      <w:pPr>
        <w:pStyle w:val="BodyText"/>
      </w:pPr>
      <w:r>
        <w:rPr>
          <w:bCs/>
          <w:b/>
        </w:rPr>
        <w:t xml:space="preserve">Location:</w:t>
      </w:r>
      <w:r>
        <w:t xml:space="preserve"> </w:t>
      </w:r>
      <w:r>
        <w:t xml:space="preserve">Japan Tokyo (Minato and Chiyoda Districts)</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26, 2023</w:t>
      </w:r>
    </w:p>
    <w:bookmarkStart w:id="31" w:name="X67d49e5adf9547b87070fea4a66a18f6f75524c"/>
    <w:p>
      <w:pPr>
        <w:pStyle w:val="Heading1"/>
      </w:pPr>
      <w:r>
        <w:t xml:space="preserve">Experiment Protocol: Project Manager Efficacy in Japan Tokyo</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performance, adaptability, and cultural integration of a Project Manager operating within the specific business environment of Japan Tokyo. Tokyo represents a unique convergence of hyper-modern technological infrastructure and deeply rooted traditional business practices. The role of the Project Manager in this context requires not only technical proficiency in methodologies such as Agile or Waterfall but also a nuanced understanding of Japanese corporate culture, including concepts such as</w:t>
      </w:r>
      <w:r>
        <w:t xml:space="preserve"> </w:t>
      </w:r>
      <w:r>
        <w:rPr>
          <w:iCs/>
          <w:i/>
        </w:rPr>
        <w:t xml:space="preserve">Wa</w:t>
      </w:r>
      <w:r>
        <w:t xml:space="preserve"> </w:t>
      </w:r>
      <w:r>
        <w:t xml:space="preserve">(harmony),</w:t>
      </w:r>
      <w:r>
        <w:t xml:space="preserve"> </w:t>
      </w:r>
      <w:r>
        <w:rPr>
          <w:iCs/>
          <w:i/>
        </w:rPr>
        <w:t xml:space="preserve">Nemawashi</w:t>
      </w:r>
      <w:r>
        <w:t xml:space="preserve"> </w:t>
      </w:r>
      <w:r>
        <w:t xml:space="preserve">(consensus building), and</w:t>
      </w:r>
      <w:r>
        <w:t xml:space="preserve"> </w:t>
      </w:r>
      <w:r>
        <w:rPr>
          <w:iCs/>
          <w:i/>
        </w:rPr>
        <w:t xml:space="preserve">Ho-Ren-So</w:t>
      </w:r>
      <w:r>
        <w:t xml:space="preserve"> </w:t>
      </w:r>
      <w:r>
        <w:t xml:space="preserve">(reporting, communication, and consultation).</w:t>
      </w:r>
    </w:p>
    <w:p>
      <w:pPr>
        <w:pStyle w:val="BodyText"/>
      </w:pPr>
      <w:r>
        <w:t xml:space="preserve">The objective of this experiment is to determine how a Project Manager navigates these cultural and operational dynamics to deliver successful project outcomes within Tokyo-based organizations.</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evaluate the Project Manager's ability to facilitate consensus-driven decision-making processes typical in Japan Tokyo.</w:t>
      </w:r>
    </w:p>
    <w:p>
      <w:pPr>
        <w:numPr>
          <w:ilvl w:val="0"/>
          <w:numId w:val="1001"/>
        </w:numPr>
        <w:pStyle w:val="Compact"/>
      </w:pPr>
      <w:r>
        <w:t xml:space="preserve">To measure the effectiveness of communication strategies employed by the Project Manager in a high-context cultural environment.</w:t>
      </w:r>
    </w:p>
    <w:p>
      <w:pPr>
        <w:numPr>
          <w:ilvl w:val="0"/>
          <w:numId w:val="1001"/>
        </w:numPr>
        <w:pStyle w:val="Compact"/>
      </w:pPr>
      <w:r>
        <w:t xml:space="preserve">To assess the Project Manager's adherence to quality standards and punctuality, which are paramount in Japanese business culture.</w:t>
      </w:r>
    </w:p>
    <w:p>
      <w:pPr>
        <w:numPr>
          <w:ilvl w:val="0"/>
          <w:numId w:val="1001"/>
        </w:numPr>
        <w:pStyle w:val="Compact"/>
      </w:pPr>
      <w:r>
        <w:t xml:space="preserve">To analyze the impact of the Project Manager's leadership style on team morale and productivity within a Tokyo-based setting.</w:t>
      </w:r>
    </w:p>
    <w:bookmarkEnd w:id="21"/>
    <w:bookmarkStart w:id="22" w:name="scope-and-participants"/>
    <w:p>
      <w:pPr>
        <w:pStyle w:val="Heading2"/>
      </w:pPr>
      <w:r>
        <w:t xml:space="preserve">3. Scope and Participants</w:t>
      </w:r>
    </w:p>
    <w:p>
      <w:pPr>
        <w:pStyle w:val="FirstParagraph"/>
      </w:pPr>
      <w:r>
        <w:rPr>
          <w:bCs/>
          <w:b/>
        </w:rPr>
        <w:t xml:space="preserve">Scope:</w:t>
      </w:r>
      <w:r>
        <w:t xml:space="preserve"> </w:t>
      </w:r>
      <w:r>
        <w:t xml:space="preserve">The experiment will focus on a mid-sized software development project located in the Minato or Chiyoda districts of Japan Tokyo. These areas are hubs for both multinational corporations and traditional Japanese enterprises, providing a representative environment for this study.</w:t>
      </w:r>
    </w:p>
    <w:p>
      <w:pPr>
        <w:pStyle w:val="BodyText"/>
      </w:pPr>
      <w:r>
        <w:rPr>
          <w:bCs/>
          <w:b/>
        </w:rPr>
        <w:t xml:space="preserve">Participants:</w:t>
      </w:r>
    </w:p>
    <w:p>
      <w:pPr>
        <w:numPr>
          <w:ilvl w:val="0"/>
          <w:numId w:val="1002"/>
        </w:numPr>
        <w:pStyle w:val="Compact"/>
      </w:pPr>
      <w:r>
        <w:rPr>
          <w:bCs/>
          <w:b/>
        </w:rPr>
        <w:t xml:space="preserve">Project Manager:</w:t>
      </w:r>
      <w:r>
        <w:t xml:space="preserve"> </w:t>
      </w:r>
      <w:r>
        <w:t xml:space="preserve">The subject of the experiment, responsible for planning, executing, and closing the project.</w:t>
      </w:r>
    </w:p>
    <w:p>
      <w:pPr>
        <w:numPr>
          <w:ilvl w:val="0"/>
          <w:numId w:val="1002"/>
        </w:numPr>
        <w:pStyle w:val="Compact"/>
      </w:pPr>
      <w:r>
        <w:rPr>
          <w:bCs/>
          <w:b/>
        </w:rPr>
        <w:t xml:space="preserve">Project Team:</w:t>
      </w:r>
      <w:r>
        <w:t xml:space="preserve"> </w:t>
      </w:r>
      <w:r>
        <w:t xml:space="preserve">A cross-functional team of developers, designers, and stakeholders based in Japan Tokyo.</w:t>
      </w:r>
    </w:p>
    <w:p>
      <w:pPr>
        <w:numPr>
          <w:ilvl w:val="0"/>
          <w:numId w:val="1002"/>
        </w:numPr>
        <w:pStyle w:val="Compact"/>
      </w:pPr>
      <w:r>
        <w:rPr>
          <w:bCs/>
          <w:b/>
        </w:rPr>
        <w:t xml:space="preserve">Stakeholders:</w:t>
      </w:r>
      <w:r>
        <w:t xml:space="preserve"> </w:t>
      </w:r>
      <w:r>
        <w:t xml:space="preserve">Senior management and clients involved in the project, reflecting the hierarchical structure common in Japanese organizations.</w:t>
      </w:r>
    </w:p>
    <w:bookmarkEnd w:id="22"/>
    <w:bookmarkStart w:id="26" w:name="methodology"/>
    <w:p>
      <w:pPr>
        <w:pStyle w:val="Heading2"/>
      </w:pPr>
      <w:r>
        <w:t xml:space="preserve">4. Methodology</w:t>
      </w:r>
    </w:p>
    <w:p>
      <w:pPr>
        <w:pStyle w:val="FirstParagraph"/>
      </w:pPr>
      <w:r>
        <w:t xml:space="preserve">The experiment will be conducted over a period of three months, divided into three phases: Planning, Execution, and Evaluation. The methodology will incorporate both quantitative and qualitative measures to provide a comprehensive assessment of the Project Manager's performance.</w:t>
      </w:r>
    </w:p>
    <w:bookmarkStart w:id="23" w:name="Xdaedbd5cf6143a403c3855b789bf4ec8296c543"/>
    <w:p>
      <w:pPr>
        <w:pStyle w:val="Heading3"/>
      </w:pPr>
      <w:r>
        <w:t xml:space="preserve">4.1 Phase 1: Planning and Cultural Integration</w:t>
      </w:r>
    </w:p>
    <w:p>
      <w:pPr>
        <w:pStyle w:val="FirstParagraph"/>
      </w:pPr>
      <w:r>
        <w:t xml:space="preserve">During this phase, the Project Manager will be observed as they initiate the project. Key activities include:</w:t>
      </w:r>
    </w:p>
    <w:p>
      <w:pPr>
        <w:numPr>
          <w:ilvl w:val="0"/>
          <w:numId w:val="1003"/>
        </w:numPr>
        <w:pStyle w:val="Compact"/>
      </w:pPr>
      <w:r>
        <w:t xml:space="preserve">Conducting</w:t>
      </w:r>
      <w:r>
        <w:t xml:space="preserve"> </w:t>
      </w:r>
      <w:r>
        <w:rPr>
          <w:iCs/>
          <w:i/>
        </w:rPr>
        <w:t xml:space="preserve">Nemawashi</w:t>
      </w:r>
      <w:r>
        <w:t xml:space="preserve"> </w:t>
      </w:r>
      <w:r>
        <w:t xml:space="preserve">sessions to gather informal consensus before formal meetings.</w:t>
      </w:r>
    </w:p>
    <w:p>
      <w:pPr>
        <w:numPr>
          <w:ilvl w:val="0"/>
          <w:numId w:val="1003"/>
        </w:numPr>
        <w:pStyle w:val="Compact"/>
      </w:pPr>
      <w:r>
        <w:t xml:space="preserve">Establishing clear communication protocols that align with</w:t>
      </w:r>
      <w:r>
        <w:t xml:space="preserve"> </w:t>
      </w:r>
      <w:r>
        <w:rPr>
          <w:iCs/>
          <w:i/>
        </w:rPr>
        <w:t xml:space="preserve">Ho-Ren-So</w:t>
      </w:r>
      <w:r>
        <w:t xml:space="preserve"> </w:t>
      </w:r>
      <w:r>
        <w:t xml:space="preserve">principles.</w:t>
      </w:r>
    </w:p>
    <w:p>
      <w:pPr>
        <w:numPr>
          <w:ilvl w:val="0"/>
          <w:numId w:val="1003"/>
        </w:numPr>
        <w:pStyle w:val="Compact"/>
      </w:pPr>
      <w:r>
        <w:t xml:space="preserve">Developing a project plan that accounts for Japanese holidays, work hours, and business etiquette.</w:t>
      </w:r>
    </w:p>
    <w:p>
      <w:pPr>
        <w:pStyle w:val="FirstParagraph"/>
      </w:pPr>
      <w:r>
        <w:t xml:space="preserve">Observers will document the Project Manager's approach to building relationships and their sensitivity to cultural norms in Japan Tokyo.</w:t>
      </w:r>
    </w:p>
    <w:bookmarkEnd w:id="23"/>
    <w:bookmarkStart w:id="24" w:name="phase-2-execution-and-monitoring"/>
    <w:p>
      <w:pPr>
        <w:pStyle w:val="Heading3"/>
      </w:pPr>
      <w:r>
        <w:t xml:space="preserve">4.2 Phase 2: Execution and Monitoring</w:t>
      </w:r>
    </w:p>
    <w:p>
      <w:pPr>
        <w:pStyle w:val="FirstParagraph"/>
      </w:pPr>
      <w:r>
        <w:t xml:space="preserve">In this phase, the Project Manager will oversee the project's execution. The focus will be on:</w:t>
      </w:r>
    </w:p>
    <w:p>
      <w:pPr>
        <w:numPr>
          <w:ilvl w:val="0"/>
          <w:numId w:val="1004"/>
        </w:numPr>
        <w:pStyle w:val="Compact"/>
      </w:pPr>
      <w:r>
        <w:t xml:space="preserve">Managing tasks and resources while maintaining team harmony (</w:t>
      </w:r>
      <w:r>
        <w:rPr>
          <w:iCs/>
          <w:i/>
        </w:rPr>
        <w:t xml:space="preserve">Wa</w:t>
      </w:r>
      <w:r>
        <w:t xml:space="preserve">).</w:t>
      </w:r>
    </w:p>
    <w:p>
      <w:pPr>
        <w:numPr>
          <w:ilvl w:val="0"/>
          <w:numId w:val="1004"/>
        </w:numPr>
        <w:pStyle w:val="Compact"/>
      </w:pPr>
      <w:r>
        <w:t xml:space="preserve">Addressing conflicts or issues in a manner that preserves face and respect.</w:t>
      </w:r>
    </w:p>
    <w:p>
      <w:pPr>
        <w:numPr>
          <w:ilvl w:val="0"/>
          <w:numId w:val="1004"/>
        </w:numPr>
        <w:pStyle w:val="Compact"/>
      </w:pPr>
      <w:r>
        <w:t xml:space="preserve">Ensuring strict adherence to deadlines and quality standards, reflecting the Japanese emphasis on precision and reliability.</w:t>
      </w:r>
    </w:p>
    <w:p>
      <w:pPr>
        <w:pStyle w:val="FirstParagraph"/>
      </w:pPr>
      <w:r>
        <w:t xml:space="preserve">Regular check-ins and progress reports will be analyzed to assess the Project Manager's ability to provide transparent and timely updates.</w:t>
      </w:r>
    </w:p>
    <w:bookmarkEnd w:id="24"/>
    <w:bookmarkStart w:id="25" w:name="phase-3-evaluation-and-feedback"/>
    <w:p>
      <w:pPr>
        <w:pStyle w:val="Heading3"/>
      </w:pPr>
      <w:r>
        <w:t xml:space="preserve">4.3 Phase 3: Evaluation and Feedback</w:t>
      </w:r>
    </w:p>
    <w:p>
      <w:pPr>
        <w:pStyle w:val="FirstParagraph"/>
      </w:pPr>
      <w:r>
        <w:t xml:space="preserve">The final phase involves a thorough evaluation of the Project Manager's performance. This will include:</w:t>
      </w:r>
    </w:p>
    <w:p>
      <w:pPr>
        <w:numPr>
          <w:ilvl w:val="0"/>
          <w:numId w:val="1005"/>
        </w:numPr>
        <w:pStyle w:val="Compact"/>
      </w:pPr>
      <w:r>
        <w:t xml:space="preserve">Surveys and interviews with team members and stakeholders to gather feedback on the Project Manager's leadership and communication.</w:t>
      </w:r>
    </w:p>
    <w:p>
      <w:pPr>
        <w:numPr>
          <w:ilvl w:val="0"/>
          <w:numId w:val="1005"/>
        </w:numPr>
        <w:pStyle w:val="Compact"/>
      </w:pPr>
      <w:r>
        <w:t xml:space="preserve">Review of project metrics, such as on-time delivery, budget adherence, and quality of deliverables.</w:t>
      </w:r>
    </w:p>
    <w:p>
      <w:pPr>
        <w:numPr>
          <w:ilvl w:val="0"/>
          <w:numId w:val="1005"/>
        </w:numPr>
        <w:pStyle w:val="Compact"/>
      </w:pPr>
      <w:r>
        <w:t xml:space="preserve">Analysis of any cultural misunderstandings or challenges encountered and how they were resolved.</w:t>
      </w:r>
    </w:p>
    <w:bookmarkEnd w:id="25"/>
    <w:bookmarkEnd w:id="26"/>
    <w:bookmarkStart w:id="27" w:name="data-collection-and-analysis"/>
    <w:p>
      <w:pPr>
        <w:pStyle w:val="Heading2"/>
      </w:pPr>
      <w:r>
        <w:t xml:space="preserve">5. Data Collection and Analysis</w:t>
      </w:r>
    </w:p>
    <w:p>
      <w:pPr>
        <w:pStyle w:val="FirstParagraph"/>
      </w:pPr>
      <w:r>
        <w:t xml:space="preserve">Data will be collected through multiple channels to ensure a holistic view of the Project Manager's performance in Japan Tokyo:</w:t>
      </w:r>
    </w:p>
    <w:p>
      <w:pPr>
        <w:numPr>
          <w:ilvl w:val="0"/>
          <w:numId w:val="1006"/>
        </w:numPr>
        <w:pStyle w:val="Compact"/>
      </w:pPr>
      <w:r>
        <w:rPr>
          <w:bCs/>
          <w:b/>
        </w:rPr>
        <w:t xml:space="preserve">Observations:</w:t>
      </w:r>
      <w:r>
        <w:t xml:space="preserve"> </w:t>
      </w:r>
      <w:r>
        <w:t xml:space="preserve">Direct observation of meetings, interactions, and decision-making processes.</w:t>
      </w:r>
    </w:p>
    <w:p>
      <w:pPr>
        <w:numPr>
          <w:ilvl w:val="0"/>
          <w:numId w:val="1006"/>
        </w:numPr>
        <w:pStyle w:val="Compact"/>
      </w:pPr>
      <w:r>
        <w:rPr>
          <w:bCs/>
          <w:b/>
        </w:rPr>
        <w:t xml:space="preserve">Surveys:</w:t>
      </w:r>
      <w:r>
        <w:t xml:space="preserve"> </w:t>
      </w:r>
      <w:r>
        <w:t xml:space="preserve">Anonymous surveys distributed to team members and stakeholders to assess satisfaction and perceived effectiveness.</w:t>
      </w:r>
    </w:p>
    <w:p>
      <w:pPr>
        <w:numPr>
          <w:ilvl w:val="0"/>
          <w:numId w:val="1006"/>
        </w:numPr>
        <w:pStyle w:val="Compact"/>
      </w:pPr>
      <w:r>
        <w:rPr>
          <w:bCs/>
          <w:b/>
        </w:rPr>
        <w:t xml:space="preserve">Interviews:</w:t>
      </w:r>
      <w:r>
        <w:t xml:space="preserve"> </w:t>
      </w:r>
      <w:r>
        <w:t xml:space="preserve">Structured interviews with key participants to gain deeper insights into the Project Manager's impact.</w:t>
      </w:r>
    </w:p>
    <w:p>
      <w:pPr>
        <w:numPr>
          <w:ilvl w:val="0"/>
          <w:numId w:val="1006"/>
        </w:numPr>
        <w:pStyle w:val="Compact"/>
      </w:pPr>
      <w:r>
        <w:rPr>
          <w:bCs/>
          <w:b/>
        </w:rPr>
        <w:t xml:space="preserve">Project Metrics:</w:t>
      </w:r>
      <w:r>
        <w:t xml:space="preserve"> </w:t>
      </w:r>
      <w:r>
        <w:t xml:space="preserve">Quantitative data on project progress, including timelines, budgets, and quality indicators.</w:t>
      </w:r>
    </w:p>
    <w:p>
      <w:pPr>
        <w:pStyle w:val="FirstParagraph"/>
      </w:pPr>
      <w:r>
        <w:t xml:space="preserve">Data analysis will be conducted using both statistical methods for quantitative data and thematic analysis for qualitative data. Special attention will be paid to how cultural factors in Japan Tokyo influenced the Project Manager's decisions and outcomes.</w:t>
      </w:r>
    </w:p>
    <w:bookmarkEnd w:id="27"/>
    <w:bookmarkStart w:id="28" w:name="ethical-considerations"/>
    <w:p>
      <w:pPr>
        <w:pStyle w:val="Heading2"/>
      </w:pPr>
      <w:r>
        <w:t xml:space="preserve">6. Ethical Considerations</w:t>
      </w:r>
    </w:p>
    <w:p>
      <w:pPr>
        <w:pStyle w:val="FirstParagraph"/>
      </w:pPr>
      <w:r>
        <w:t xml:space="preserve">This experiment will adhere to strict ethical guidelines to protect the rights and well-being of all participants:</w:t>
      </w:r>
    </w:p>
    <w:p>
      <w:pPr>
        <w:numPr>
          <w:ilvl w:val="0"/>
          <w:numId w:val="1007"/>
        </w:numPr>
        <w:pStyle w:val="Compact"/>
      </w:pPr>
      <w:r>
        <w:rPr>
          <w:bCs/>
          <w:b/>
        </w:rPr>
        <w:t xml:space="preserve">Informed Consent:</w:t>
      </w:r>
      <w:r>
        <w:t xml:space="preserve"> </w:t>
      </w:r>
      <w:r>
        <w:t xml:space="preserve">All participants will provide informed consent before taking part in the experiment.</w:t>
      </w:r>
    </w:p>
    <w:p>
      <w:pPr>
        <w:numPr>
          <w:ilvl w:val="0"/>
          <w:numId w:val="1007"/>
        </w:numPr>
        <w:pStyle w:val="Compact"/>
      </w:pPr>
      <w:r>
        <w:rPr>
          <w:bCs/>
          <w:b/>
        </w:rPr>
        <w:t xml:space="preserve">Confidentiality:</w:t>
      </w:r>
      <w:r>
        <w:t xml:space="preserve"> </w:t>
      </w:r>
      <w:r>
        <w:t xml:space="preserve">Personal and sensitive information will be kept confidential and used solely for the purposes of this study.</w:t>
      </w:r>
    </w:p>
    <w:p>
      <w:pPr>
        <w:numPr>
          <w:ilvl w:val="0"/>
          <w:numId w:val="1007"/>
        </w:numPr>
        <w:pStyle w:val="Compact"/>
      </w:pPr>
      <w:r>
        <w:rPr>
          <w:bCs/>
          <w:b/>
        </w:rPr>
        <w:t xml:space="preserve">Respect for Cultural Norms:</w:t>
      </w:r>
      <w:r>
        <w:t xml:space="preserve"> </w:t>
      </w:r>
      <w:r>
        <w:t xml:space="preserve">The experiment will be conducted with respect for Japanese cultural values and business practices.</w:t>
      </w:r>
    </w:p>
    <w:bookmarkEnd w:id="28"/>
    <w:bookmarkStart w:id="29" w:name="expected-outcomes"/>
    <w:p>
      <w:pPr>
        <w:pStyle w:val="Heading2"/>
      </w:pPr>
      <w:r>
        <w:t xml:space="preserve">7. Expected Outcomes</w:t>
      </w:r>
    </w:p>
    <w:p>
      <w:pPr>
        <w:pStyle w:val="FirstParagraph"/>
      </w:pPr>
      <w:r>
        <w:t xml:space="preserve">The expected outcomes of this Experiment Protocol include:</w:t>
      </w:r>
    </w:p>
    <w:p>
      <w:pPr>
        <w:numPr>
          <w:ilvl w:val="0"/>
          <w:numId w:val="1008"/>
        </w:numPr>
        <w:pStyle w:val="Compact"/>
      </w:pPr>
      <w:r>
        <w:t xml:space="preserve">A detailed understanding of the skills and competencies required for a Project Manager to succeed in Japan Tokyo.</w:t>
      </w:r>
    </w:p>
    <w:p>
      <w:pPr>
        <w:numPr>
          <w:ilvl w:val="0"/>
          <w:numId w:val="1008"/>
        </w:numPr>
        <w:pStyle w:val="Compact"/>
      </w:pPr>
      <w:r>
        <w:t xml:space="preserve">Identification of best practices for cross-cultural project management in a Japanese context.</w:t>
      </w:r>
    </w:p>
    <w:p>
      <w:pPr>
        <w:numPr>
          <w:ilvl w:val="0"/>
          <w:numId w:val="1008"/>
        </w:numPr>
        <w:pStyle w:val="Compact"/>
      </w:pPr>
      <w:r>
        <w:t xml:space="preserve">Recommendations for training and development programs aimed at enhancing the cultural intelligence of Project Managers operating in Japan Tokyo.</w:t>
      </w:r>
    </w:p>
    <w:bookmarkEnd w:id="29"/>
    <w:bookmarkStart w:id="30" w:name="conclusion"/>
    <w:p>
      <w:pPr>
        <w:pStyle w:val="Heading2"/>
      </w:pPr>
      <w:r>
        <w:t xml:space="preserve">8. Conclusion</w:t>
      </w:r>
    </w:p>
    <w:p>
      <w:pPr>
        <w:pStyle w:val="FirstParagraph"/>
      </w:pPr>
      <w:r>
        <w:t xml:space="preserve">This Experiment Protocol provides a structured approach to evaluating the role of a Project Manager in the unique business environment of Japan Tokyo. By focusing on cultural integration, communication, and project delivery, this study aims to contribute valuable insights to the field of international project management. The findings will be instrumental in developing strategies for effective leadership in diverse and culturally rich settings.</w:t>
      </w:r>
    </w:p>
    <w:bookmarkEnd w:id="30"/>
    <w:p>
      <w:pPr>
        <w:pStyle w:val="BodyText"/>
      </w:pPr>
      <w:r>
        <w:rPr>
          <w:bCs/>
          <w:b/>
        </w:rPr>
        <w:t xml:space="preserve">Note:</w:t>
      </w:r>
      <w:r>
        <w:t xml:space="preserve"> </w:t>
      </w:r>
      <w:r>
        <w:t xml:space="preserve">This document is intended for use as a guideline and may be adapted to suit specific organizational needs and project requirements in Japan Tokyo.</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Efficacy in Japan Tokyo</dc:title>
  <dc:creator/>
  <dc:language>en</dc:language>
  <cp:keywords/>
  <dcterms:created xsi:type="dcterms:W3CDTF">2026-10-10T04:29:38Z</dcterms:created>
  <dcterms:modified xsi:type="dcterms:W3CDTF">2026-10-10T04:29:38Z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