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Dubai</w:t>
      </w:r>
    </w:p>
    <w:bookmarkStart w:id="20" w:name="Xd2f007006c403f3effae8ead956ee899babbcb7"/>
    <w:p>
      <w:pPr>
        <w:pStyle w:val="Heading1"/>
      </w:pPr>
      <w:r>
        <w:t xml:space="preserve">Experiment Protocol: Project Manager Efficacy in United Arab Emirates Dubai</w:t>
      </w:r>
    </w:p>
    <w:p>
      <w:pPr>
        <w:pStyle w:val="FirstParagraph"/>
      </w:pPr>
      <w:r>
        <w:rPr>
          <w:bCs/>
          <w:b/>
        </w:rPr>
        <w:t xml:space="preserve">Document ID:</w:t>
      </w:r>
      <w:r>
        <w:t xml:space="preserve"> </w:t>
      </w:r>
      <w:r>
        <w:t xml:space="preserve">UAE-DXB-PM-EXP-2024-001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Dubai, United Arab Emirates</w:t>
      </w:r>
    </w:p>
    <w:bookmarkEnd w:id="20"/>
    <w:bookmarkStart w:id="21" w:name="introduction-and-background"/>
    <w:p>
      <w:pPr>
        <w:pStyle w:val="Heading2"/>
      </w:pPr>
      <w:r>
        <w:t xml:space="preserve">1. Introduction and Background</w:t>
      </w:r>
    </w:p>
    <w:p>
      <w:pPr>
        <w:pStyle w:val="FirstParagraph"/>
      </w:pPr>
      <w:r>
        <w:t xml:space="preserve">The United Arab Emirates Dubai is a global hub for innovation, construction, and technology, characterized by rapid development and a highly multicultural workforce. In this dynamic environment, the role of the Project Manager is critical to ensuring that complex initiatives are delivered on time, within budget, and to the required quality standards. This Experiment Protocol outlines a structured approach to evaluating the effectiveness of different Project Manager methodologies and leadership styles within the specific context of Dubai's business landscape.</w:t>
      </w:r>
    </w:p>
    <w:p>
      <w:pPr>
        <w:pStyle w:val="BodyText"/>
      </w:pPr>
      <w:r>
        <w:t xml:space="preserve">The primary objective of this experiment is to determine which Project Manager practices yield the highest success rates in Dubai's unique regulatory and cultural environment. By systematically testing various approaches, organizations can optimize their project management strategies to align with local expectations and international best practices.</w:t>
      </w:r>
    </w:p>
    <w:bookmarkEnd w:id="21"/>
    <w:bookmarkStart w:id="22"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assess the impact of culturally adapted leadership styles on team performance in Dubai.</w:t>
      </w:r>
    </w:p>
    <w:p>
      <w:pPr>
        <w:numPr>
          <w:ilvl w:val="0"/>
          <w:numId w:val="1001"/>
        </w:numPr>
        <w:pStyle w:val="Compact"/>
      </w:pPr>
      <w:r>
        <w:t xml:space="preserve">To evaluate the effectiveness of agile versus traditional project management methodologies in the United Arab Emirates Dubai market.</w:t>
      </w:r>
    </w:p>
    <w:p>
      <w:pPr>
        <w:numPr>
          <w:ilvl w:val="0"/>
          <w:numId w:val="1001"/>
        </w:numPr>
        <w:pStyle w:val="Compact"/>
      </w:pPr>
      <w:r>
        <w:t xml:space="preserve">To identify key competencies required for a Project Manager to navigate Dubai's regulatory framework successfully.</w:t>
      </w:r>
    </w:p>
    <w:p>
      <w:pPr>
        <w:numPr>
          <w:ilvl w:val="0"/>
          <w:numId w:val="1001"/>
        </w:numPr>
        <w:pStyle w:val="Compact"/>
      </w:pPr>
      <w:r>
        <w:t xml:space="preserve">To measure stakeholder satisfaction levels under different Project Manager communication strategies.</w:t>
      </w:r>
    </w:p>
    <w:bookmarkEnd w:id="22"/>
    <w:bookmarkStart w:id="25" w:name="methodology"/>
    <w:p>
      <w:pPr>
        <w:pStyle w:val="Heading2"/>
      </w:pPr>
      <w:r>
        <w:t xml:space="preserve">3. Methodology</w:t>
      </w:r>
    </w:p>
    <w:p>
      <w:pPr>
        <w:pStyle w:val="FirstParagraph"/>
      </w:pPr>
      <w:r>
        <w:t xml:space="preserve">This experiment will employ a mixed-methods approach, combining quantitative metrics with qualitative feedback. The study will be conducted over a period of six months across multiple sectors in Dubai, including construction, technology, and finance.</w:t>
      </w:r>
    </w:p>
    <w:bookmarkStart w:id="23" w:name="participants"/>
    <w:p>
      <w:pPr>
        <w:pStyle w:val="Heading3"/>
      </w:pPr>
      <w:r>
        <w:t xml:space="preserve">3.1 Participants</w:t>
      </w:r>
    </w:p>
    <w:p>
      <w:pPr>
        <w:pStyle w:val="FirstParagraph"/>
      </w:pPr>
      <w:r>
        <w:t xml:space="preserve">The experiment will involve a sample of 50 Project Managers operating in Dubai. Participants will be selected based on their experience level, industry sector, and the diversity of their teams. Each Project Manager will be paired with a control group to ensure valid comparisons.</w:t>
      </w:r>
    </w:p>
    <w:bookmarkEnd w:id="23"/>
    <w:bookmarkStart w:id="24" w:name="variables"/>
    <w:p>
      <w:pPr>
        <w:pStyle w:val="Heading3"/>
      </w:pPr>
      <w:r>
        <w:t xml:space="preserve">3.2 Variables</w:t>
      </w:r>
    </w:p>
    <w:p>
      <w:pPr>
        <w:pStyle w:val="FirstParagraph"/>
      </w:pPr>
      <w:r>
        <w:rPr>
          <w:bCs/>
          <w:b/>
        </w:rPr>
        <w:t xml:space="preserve">Independent Variables:</w:t>
      </w:r>
      <w:r>
        <w:t xml:space="preserve"> </w:t>
      </w:r>
      <w:r>
        <w:t xml:space="preserve">Leadership style (transformational, transactional, participative), project management methodology (agile, waterfall, hybrid), and communication frequency.</w:t>
      </w:r>
    </w:p>
    <w:p>
      <w:pPr>
        <w:pStyle w:val="BodyText"/>
      </w:pPr>
      <w:r>
        <w:rPr>
          <w:bCs/>
          <w:b/>
        </w:rPr>
        <w:t xml:space="preserve">Dependent Variables:</w:t>
      </w:r>
      <w:r>
        <w:t xml:space="preserve"> </w:t>
      </w:r>
      <w:r>
        <w:t xml:space="preserve">Project completion time, budget adherence, team satisfaction scores, and stakeholder approval ratings.</w:t>
      </w:r>
    </w:p>
    <w:bookmarkEnd w:id="24"/>
    <w:bookmarkEnd w:id="25"/>
    <w:bookmarkStart w:id="26" w:name="experimental-design"/>
    <w:p>
      <w:pPr>
        <w:pStyle w:val="Heading2"/>
      </w:pPr>
      <w:r>
        <w:t xml:space="preserve">4. Experimental Design</w:t>
      </w:r>
    </w:p>
    <w:p>
      <w:pPr>
        <w:pStyle w:val="FirstParagraph"/>
      </w:pPr>
      <w:r>
        <w:t xml:space="preserve">The experiment will be divided into three phases:</w:t>
      </w:r>
    </w:p>
    <w:p>
      <w:pPr>
        <w:numPr>
          <w:ilvl w:val="0"/>
          <w:numId w:val="1002"/>
        </w:numPr>
        <w:pStyle w:val="Compact"/>
      </w:pPr>
      <w:r>
        <w:rPr>
          <w:bCs/>
          <w:b/>
        </w:rPr>
        <w:t xml:space="preserve">Baseline Assessment:</w:t>
      </w:r>
      <w:r>
        <w:t xml:space="preserve"> </w:t>
      </w:r>
      <w:r>
        <w:t xml:space="preserve">Initial evaluation of each Project Manager's current practices and team dynamics.</w:t>
      </w:r>
    </w:p>
    <w:p>
      <w:pPr>
        <w:numPr>
          <w:ilvl w:val="0"/>
          <w:numId w:val="1002"/>
        </w:numPr>
        <w:pStyle w:val="Compact"/>
      </w:pPr>
      <w:r>
        <w:rPr>
          <w:bCs/>
          <w:b/>
        </w:rPr>
        <w:t xml:space="preserve">Intervention Phase:</w:t>
      </w:r>
      <w:r>
        <w:t xml:space="preserve"> </w:t>
      </w:r>
      <w:r>
        <w:t xml:space="preserve">Implementation of specific methodologies and leadership strategies as assigned by the experimental design.</w:t>
      </w:r>
    </w:p>
    <w:p>
      <w:pPr>
        <w:numPr>
          <w:ilvl w:val="0"/>
          <w:numId w:val="1002"/>
        </w:numPr>
        <w:pStyle w:val="Compact"/>
      </w:pPr>
      <w:r>
        <w:rPr>
          <w:bCs/>
          <w:b/>
        </w:rPr>
        <w:t xml:space="preserve">Post-Intervention Analysis:</w:t>
      </w:r>
      <w:r>
        <w:t xml:space="preserve"> </w:t>
      </w:r>
      <w:r>
        <w:t xml:space="preserve">Collection and analysis of data to determine the effectiveness of the interventions.</w:t>
      </w:r>
    </w:p>
    <w:p>
      <w:pPr>
        <w:pStyle w:val="FirstParagraph"/>
      </w:pPr>
      <w:r>
        <w:t xml:space="preserve">Throughout the experiment, all Project Managers will be required to adhere to the ethical guidelines and regulatory standards of the United Arab Emirates Dubai, ensuring compliance with local labor laws and business regulations.</w:t>
      </w:r>
    </w:p>
    <w:bookmarkEnd w:id="26"/>
    <w:bookmarkStart w:id="27" w:name="data-collection"/>
    <w:p>
      <w:pPr>
        <w:pStyle w:val="Heading2"/>
      </w:pPr>
      <w:r>
        <w:t xml:space="preserve">5. Data Collection</w:t>
      </w:r>
    </w:p>
    <w:p>
      <w:pPr>
        <w:pStyle w:val="FirstParagraph"/>
      </w:pPr>
      <w:r>
        <w:t xml:space="preserve">Data will be collected through multiple channels to ensure comprehensive coverage:</w:t>
      </w:r>
    </w:p>
    <w:p>
      <w:pPr>
        <w:numPr>
          <w:ilvl w:val="0"/>
          <w:numId w:val="1003"/>
        </w:numPr>
        <w:pStyle w:val="Compact"/>
      </w:pPr>
      <w:r>
        <w:rPr>
          <w:bCs/>
          <w:b/>
        </w:rPr>
        <w:t xml:space="preserve">Surveys:</w:t>
      </w:r>
      <w:r>
        <w:t xml:space="preserve"> </w:t>
      </w:r>
      <w:r>
        <w:t xml:space="preserve">Distributed to team members and stakeholders to gauge satisfaction and perceived effectiveness.</w:t>
      </w:r>
    </w:p>
    <w:p>
      <w:pPr>
        <w:numPr>
          <w:ilvl w:val="0"/>
          <w:numId w:val="1003"/>
        </w:numPr>
        <w:pStyle w:val="Compact"/>
      </w:pPr>
      <w:r>
        <w:rPr>
          <w:bCs/>
          <w:b/>
        </w:rPr>
        <w:t xml:space="preserve">Interviews:</w:t>
      </w:r>
      <w:r>
        <w:t xml:space="preserve"> </w:t>
      </w:r>
      <w:r>
        <w:t xml:space="preserve">Conducted with Project Managers to gain insights into their decision-making processes and challenges.</w:t>
      </w:r>
    </w:p>
    <w:p>
      <w:pPr>
        <w:numPr>
          <w:ilvl w:val="0"/>
          <w:numId w:val="1003"/>
        </w:numPr>
        <w:pStyle w:val="Compact"/>
      </w:pPr>
      <w:r>
        <w:rPr>
          <w:bCs/>
          <w:b/>
        </w:rPr>
        <w:t xml:space="preserve">Project Metrics:</w:t>
      </w:r>
      <w:r>
        <w:t xml:space="preserve"> </w:t>
      </w:r>
      <w:r>
        <w:t xml:space="preserve">Tracked using project management software to monitor progress, budget, and timelines.</w:t>
      </w:r>
    </w:p>
    <w:p>
      <w:pPr>
        <w:numPr>
          <w:ilvl w:val="0"/>
          <w:numId w:val="1003"/>
        </w:numPr>
        <w:pStyle w:val="Compact"/>
      </w:pPr>
      <w:r>
        <w:rPr>
          <w:bCs/>
          <w:b/>
        </w:rPr>
        <w:t xml:space="preserve">Observations:</w:t>
      </w:r>
      <w:r>
        <w:t xml:space="preserve"> </w:t>
      </w:r>
      <w:r>
        <w:t xml:space="preserve">Field observations in Dubai-based project sites to assess real-time interactions and leadership behaviors.</w:t>
      </w:r>
    </w:p>
    <w:bookmarkEnd w:id="27"/>
    <w:bookmarkStart w:id="28" w:name="ethical-considerations"/>
    <w:p>
      <w:pPr>
        <w:pStyle w:val="Heading2"/>
      </w:pPr>
      <w:r>
        <w:t xml:space="preserve">6. Ethical Considerations</w:t>
      </w:r>
    </w:p>
    <w:p>
      <w:pPr>
        <w:pStyle w:val="FirstParagraph"/>
      </w:pPr>
      <w:r>
        <w:t xml:space="preserve">This Experiment Protocol prioritizes the ethical treatment of all participants. Informed consent will be obtained from all Project Managers and team members involved. Confidentiality will be maintained, and data will be anonymized to protect individual identities. The study will comply with the data protection regulations of the United Arab Emirates Dubai, ensuring that all personal information is handled securely and responsibly.</w:t>
      </w:r>
    </w:p>
    <w:bookmarkEnd w:id="28"/>
    <w:bookmarkStart w:id="29" w:name="expected-outcomes"/>
    <w:p>
      <w:pPr>
        <w:pStyle w:val="Heading2"/>
      </w:pPr>
      <w:r>
        <w:t xml:space="preserve">7. Expected Outcomes</w:t>
      </w:r>
    </w:p>
    <w:p>
      <w:pPr>
        <w:pStyle w:val="FirstParagraph"/>
      </w:pPr>
      <w:r>
        <w:t xml:space="preserve">The experiment aims to produce actionable insights that can guide organizations in Dubai in selecting and training Project Managers. Expected outcomes include:</w:t>
      </w:r>
    </w:p>
    <w:p>
      <w:pPr>
        <w:numPr>
          <w:ilvl w:val="0"/>
          <w:numId w:val="1004"/>
        </w:numPr>
        <w:pStyle w:val="Compact"/>
      </w:pPr>
      <w:r>
        <w:t xml:space="preserve">Identification of the most effective leadership styles for multicultural teams in Dubai.</w:t>
      </w:r>
    </w:p>
    <w:p>
      <w:pPr>
        <w:numPr>
          <w:ilvl w:val="0"/>
          <w:numId w:val="1004"/>
        </w:numPr>
        <w:pStyle w:val="Compact"/>
      </w:pPr>
      <w:r>
        <w:t xml:space="preserve">Recommendations for adapting project management methodologies to the local context.</w:t>
      </w:r>
    </w:p>
    <w:p>
      <w:pPr>
        <w:numPr>
          <w:ilvl w:val="0"/>
          <w:numId w:val="1004"/>
        </w:numPr>
        <w:pStyle w:val="Compact"/>
      </w:pPr>
      <w:r>
        <w:t xml:space="preserve">Enhanced understanding of the regulatory and cultural factors influencing project success in the United Arab Emirates Dubai.</w:t>
      </w:r>
    </w:p>
    <w:bookmarkEnd w:id="29"/>
    <w:bookmarkStart w:id="30" w:name="conclusion"/>
    <w:p>
      <w:pPr>
        <w:pStyle w:val="Heading2"/>
      </w:pPr>
      <w:r>
        <w:t xml:space="preserve">8. Conclusion</w:t>
      </w:r>
    </w:p>
    <w:p>
      <w:pPr>
        <w:pStyle w:val="FirstParagraph"/>
      </w:pPr>
      <w:r>
        <w:t xml:space="preserve">This Experiment Protocol provides a rigorous framework for evaluating the role of the Project Manager in the unique environment of Dubai. By systematically testing different approaches, the study will contribute valuable knowledge to the field of project management and support the continued growth and innovation of businesses in the United Arab Emirates Dubai.</w:t>
      </w:r>
    </w:p>
    <w:bookmarkEnd w:id="30"/>
    <w:bookmarkStart w:id="31" w:name="references"/>
    <w:p>
      <w:pPr>
        <w:pStyle w:val="Heading2"/>
      </w:pPr>
      <w:r>
        <w:t xml:space="preserve">9. References</w:t>
      </w:r>
    </w:p>
    <w:p>
      <w:pPr>
        <w:pStyle w:val="FirstParagraph"/>
      </w:pPr>
      <w:r>
        <w:t xml:space="preserve">All references and additional documentation related to this Experiment Protocol are available upon request from the project administration office in Dubai.</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Dubai</dc:title>
  <dc:creator/>
  <dc:language>en</dc:language>
  <cp:keywords/>
  <dcterms:created xsi:type="dcterms:W3CDTF">2026-10-10T01:16:49Z</dcterms:created>
  <dcterms:modified xsi:type="dcterms:W3CDTF">2026-10-10T01:16:49Z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