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France</w:t>
      </w:r>
      <w:r>
        <w:t xml:space="preserve"> </w:t>
      </w:r>
      <w:r>
        <w:t xml:space="preserve">Marseille</w:t>
      </w:r>
    </w:p>
    <w:bookmarkStart w:id="20" w:name="X95b93f75bc5f49b625f7b86243920972a93091f"/>
    <w:p>
      <w:pPr>
        <w:pStyle w:val="Heading1"/>
      </w:pPr>
      <w:r>
        <w:t xml:space="preserve">Experiment Protocol: Optimizing Sales Executive Strategies in France Marseille</w:t>
      </w:r>
    </w:p>
    <w:p>
      <w:pPr>
        <w:pStyle w:val="FirstParagraph"/>
      </w:pPr>
      <w:r>
        <w:rPr>
          <w:bCs/>
          <w:b/>
        </w:rPr>
        <w:t xml:space="preserve">Document ID:</w:t>
      </w:r>
      <w:r>
        <w:t xml:space="preserve"> </w:t>
      </w:r>
      <w:r>
        <w:t xml:space="preserve">EP-MRS-SE-2023-001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Marseille, France</w:t>
      </w:r>
    </w:p>
    <w:p>
      <w:pPr>
        <w:pStyle w:val="BodyText"/>
      </w:pPr>
      <w:r>
        <w:rPr>
          <w:bCs/>
          <w:b/>
        </w:rPr>
        <w:t xml:space="preserve">Prepared By:</w:t>
      </w:r>
      <w:r>
        <w:t xml:space="preserve"> </w:t>
      </w:r>
      <w:r>
        <w:t xml:space="preserve">Technical Writing &amp; Development Team</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effectiveness of various sales strategies employed by Sales Executives operating in the dynamic commercial landscape of France Marseille. Marseille, as a major port city and economic hub in southern France, presents unique challenges and opportunities for sales professionals. The cultural nuances, local business practices, and competitive environment necessitate a tailored approach to sales execution.</w:t>
      </w:r>
    </w:p>
    <w:p>
      <w:pPr>
        <w:pStyle w:val="BodyText"/>
      </w:pPr>
      <w:r>
        <w:t xml:space="preserve">The primary objective of this experiment is to determine which sales techniques yield the highest conversion rates, customer satisfaction, and long-term client retention among Sales Executives in this specific geographic region. By systematically testing different approaches, we aim to provide actionable insights that can enhance the performance of Sales Executives in France Marseille.</w:t>
      </w:r>
    </w:p>
    <w:bookmarkEnd w:id="21"/>
    <w:bookmarkStart w:id="22" w:name="objectives"/>
    <w:p>
      <w:pPr>
        <w:pStyle w:val="Heading2"/>
      </w:pPr>
      <w:r>
        <w:t xml:space="preserve">2. Objectives</w:t>
      </w:r>
    </w:p>
    <w:p>
      <w:pPr>
        <w:numPr>
          <w:ilvl w:val="0"/>
          <w:numId w:val="1001"/>
        </w:numPr>
        <w:pStyle w:val="Compact"/>
      </w:pPr>
      <w:r>
        <w:t xml:space="preserve">To assess the impact of localized communication styles on sales outcomes for Sales Executives in France Marseille.</w:t>
      </w:r>
    </w:p>
    <w:p>
      <w:pPr>
        <w:numPr>
          <w:ilvl w:val="0"/>
          <w:numId w:val="1001"/>
        </w:numPr>
        <w:pStyle w:val="Compact"/>
      </w:pPr>
      <w:r>
        <w:t xml:space="preserve">To evaluate the effectiveness of digital versus traditional sales channels in the Marseille market.</w:t>
      </w:r>
    </w:p>
    <w:p>
      <w:pPr>
        <w:numPr>
          <w:ilvl w:val="0"/>
          <w:numId w:val="1001"/>
        </w:numPr>
        <w:pStyle w:val="Compact"/>
      </w:pPr>
      <w:r>
        <w:t xml:space="preserve">To identify key factors influencing customer trust and decision-making processes in this region.</w:t>
      </w:r>
    </w:p>
    <w:p>
      <w:pPr>
        <w:numPr>
          <w:ilvl w:val="0"/>
          <w:numId w:val="1001"/>
        </w:numPr>
        <w:pStyle w:val="Compact"/>
      </w:pPr>
      <w:r>
        <w:t xml:space="preserve">To develop a standardized framework for training Sales Executives based on empirical data collected during the experiment.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randomized controlled trial (RCT) design. Sales Executives will be divided into two groups: a control group and an experimental group. The control group will continue using existing sales strategies, while the experimental group will implement new, localized techniques tailored to the France Marseille market.</w:t>
      </w:r>
    </w:p>
    <w:bookmarkEnd w:id="23"/>
    <w:bookmarkStart w:id="24" w:name="participants"/>
    <w:p>
      <w:pPr>
        <w:pStyle w:val="Heading3"/>
      </w:pPr>
      <w:r>
        <w:t xml:space="preserve">3.2 Participants</w:t>
      </w:r>
    </w:p>
    <w:p>
      <w:pPr>
        <w:pStyle w:val="FirstParagraph"/>
      </w:pPr>
      <w:r>
        <w:t xml:space="preserve">The study will involve 50 Sales Executives currently operating in France Marseille. Participants will be selected based on their experience level, ensuring a balanced distribution across both groups. Each Sales Executive will be required to maintain detailed records of their interactions, sales activities, and outcomes throughout the duration of the experiment.</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Sales strategy (traditional vs. localized)</w:t>
            </w:r>
          </w:p>
        </w:tc>
      </w:tr>
      <w:tr>
        <w:tc>
          <w:tcPr/>
          <w:p>
            <w:pPr>
              <w:pStyle w:val="Compact"/>
              <w:jc w:val="left"/>
            </w:pPr>
            <w:r>
              <w:t xml:space="preserve">Dependent Variables</w:t>
            </w:r>
          </w:p>
        </w:tc>
        <w:tc>
          <w:tcPr/>
          <w:p>
            <w:pPr>
              <w:pStyle w:val="Compact"/>
              <w:jc w:val="left"/>
            </w:pPr>
            <w:r>
              <w:t xml:space="preserve">Sales conversion rate, customer satisfaction score, retention rate</w:t>
            </w:r>
          </w:p>
        </w:tc>
      </w:tr>
      <w:tr>
        <w:tc>
          <w:tcPr/>
          <w:p>
            <w:pPr>
              <w:pStyle w:val="Compact"/>
              <w:jc w:val="left"/>
            </w:pPr>
            <w:r>
              <w:t xml:space="preserve">Control Variables</w:t>
            </w:r>
          </w:p>
        </w:tc>
        <w:tc>
          <w:tcPr/>
          <w:p>
            <w:pPr>
              <w:pStyle w:val="Compact"/>
              <w:jc w:val="left"/>
            </w:pPr>
            <w:r>
              <w:t xml:space="preserve">Product type, pricing, market conditions</w:t>
            </w:r>
          </w:p>
        </w:tc>
      </w:tr>
    </w:tbl>
    <w:bookmarkEnd w:id="25"/>
    <w:bookmarkEnd w:id="26"/>
    <w:bookmarkStart w:id="30" w:name="procedures"/>
    <w:p>
      <w:pPr>
        <w:pStyle w:val="Heading2"/>
      </w:pPr>
      <w:r>
        <w:t xml:space="preserve">4. Procedures</w:t>
      </w:r>
    </w:p>
    <w:bookmarkStart w:id="27" w:name="preparation-phase"/>
    <w:p>
      <w:pPr>
        <w:pStyle w:val="Heading3"/>
      </w:pPr>
      <w:r>
        <w:t xml:space="preserve">4.1 Preparation Phase</w:t>
      </w:r>
    </w:p>
    <w:p>
      <w:pPr>
        <w:pStyle w:val="FirstParagraph"/>
      </w:pPr>
      <w:r>
        <w:t xml:space="preserve">Before the commencement of the experiment, all Sales Executives will undergo a briefing session to ensure they understand the objectives and procedures. Training materials specific to the France Marseille market will be provided to the experimental group, focusing on cultural sensitivity, local business etiquette, and effective communication strategies.</w:t>
      </w:r>
    </w:p>
    <w:bookmarkEnd w:id="27"/>
    <w:bookmarkStart w:id="28" w:name="implementation-phase"/>
    <w:p>
      <w:pPr>
        <w:pStyle w:val="Heading3"/>
      </w:pPr>
      <w:r>
        <w:t xml:space="preserve">4.2 Implementation Phase</w:t>
      </w:r>
    </w:p>
    <w:p>
      <w:pPr>
        <w:pStyle w:val="FirstParagraph"/>
      </w:pPr>
      <w:r>
        <w:t xml:space="preserve">During the implementation phase, which will last for three months, Sales Executives will execute their respective strategies. The experimental group will utilize localized techniques, such as incorporating regional language elements, leveraging local networks, and adapting sales pitches to resonate with Marseille's business culture. The control group will continue with standard practices.</w:t>
      </w:r>
    </w:p>
    <w:bookmarkEnd w:id="28"/>
    <w:bookmarkStart w:id="29" w:name="data-collection"/>
    <w:p>
      <w:pPr>
        <w:pStyle w:val="Heading3"/>
      </w:pPr>
      <w:r>
        <w:t xml:space="preserve">4.3 Data Collection</w:t>
      </w:r>
    </w:p>
    <w:p>
      <w:pPr>
        <w:pStyle w:val="FirstParagraph"/>
      </w:pPr>
      <w:r>
        <w:t xml:space="preserve">Data will be collected through multiple channels, including CRM systems, customer feedback surveys, and direct observations by supervisors. Key metrics will be tracked weekly to monitor progress and identify any emerging trends.</w:t>
      </w:r>
    </w:p>
    <w:bookmarkEnd w:id="29"/>
    <w:bookmarkEnd w:id="30"/>
    <w:bookmarkStart w:id="31" w:name="ethical-considerations"/>
    <w:p>
      <w:pPr>
        <w:pStyle w:val="Heading2"/>
      </w:pPr>
      <w:r>
        <w:t xml:space="preserve">5. Ethical Considerations</w:t>
      </w:r>
    </w:p>
    <w:p>
      <w:pPr>
        <w:pStyle w:val="FirstParagraph"/>
      </w:pPr>
      <w:r>
        <w:t xml:space="preserve">All participants will provide informed consent prior to joining the study. Confidentiality of personal and business data will be strictly maintained in accordance with French data protection laws. Participants will have the right to withdraw from the experiment at any time without penalty.</w:t>
      </w:r>
    </w:p>
    <w:bookmarkEnd w:id="31"/>
    <w:bookmarkStart w:id="32" w:name="expected-outcomes"/>
    <w:p>
      <w:pPr>
        <w:pStyle w:val="Heading2"/>
      </w:pPr>
      <w:r>
        <w:t xml:space="preserve">6. Expected Outcomes</w:t>
      </w:r>
    </w:p>
    <w:p>
      <w:pPr>
        <w:pStyle w:val="FirstParagraph"/>
      </w:pPr>
      <w:r>
        <w:t xml:space="preserve">It is anticipated that the experimental group will demonstrate higher sales conversion rates and improved customer satisfaction scores compared to the control group. These results will highlight the importance of adapting sales strategies to the specific cultural and economic context of France Marseille. Additionally, the findings will contribute to the development of best practices for Sales Executives operating in similar markets.</w:t>
      </w:r>
    </w:p>
    <w:bookmarkEnd w:id="32"/>
    <w:bookmarkStart w:id="33" w:name="conclusion"/>
    <w:p>
      <w:pPr>
        <w:pStyle w:val="Heading2"/>
      </w:pPr>
      <w:r>
        <w:t xml:space="preserve">7. Conclusion</w:t>
      </w:r>
    </w:p>
    <w:p>
      <w:pPr>
        <w:pStyle w:val="FirstParagraph"/>
      </w:pPr>
      <w:r>
        <w:t xml:space="preserve">This Experiment Protocol provides a structured approach to evaluating the effectiveness of different sales strategies for Sales Executives in France Marseille. By adhering to the outlined methodology, we aim to generate valuable insights that can drive improvements in sales performance and customer relationships within this vibrant commercial environment.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France Marseille</dc:title>
  <dc:creator/>
  <dc:language>en</dc:language>
  <cp:keywords/>
  <dcterms:created xsi:type="dcterms:W3CDTF">2026-10-10T03:10:27Z</dcterms:created>
  <dcterms:modified xsi:type="dcterms:W3CDTF">2026-10-10T03:10:27Z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