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35" w:name="Xdb86762eac3e46206599c12ab0d58f96bcd9bbb"/>
    <w:p>
      <w:pPr>
        <w:pStyle w:val="Heading1"/>
      </w:pPr>
      <w:r>
        <w:t xml:space="preserve">Experiment Protocol: Sales Executive Performance Optimization in Nepal Kathmandu</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optimizing the performance of Sales Executives operating within the dynamic commercial landscape of Nepal Kathmandu. The capital city of Nepal presents a unique market environment characterized by a blend of traditional relationship-based commerce and rapidly evolving digital adoption. As businesses in Kathmandu increasingly rely on direct sales strategies to penetrate both the B2B and B2C sectors, understanding the efficacy of different sales approaches is critical.</w:t>
      </w:r>
    </w:p>
    <w:p>
      <w:pPr>
        <w:pStyle w:val="BodyText"/>
      </w:pPr>
      <w:r>
        <w:t xml:space="preserve">The primary objective of this experiment is to determine which sales methodologies yield the highest conversion rates and customer satisfaction scores when executed by Sales Executives in the specific cultural and economic context of Nepal Kathmandu. This protocol will guide researchers, management teams, and sales leaders through a structured process of hypothesis testing, data collection, and analysis.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digital communication tools versus traditional face-to-face interactions on sales outcomes in Nepal Kathmandu.</w:t>
      </w:r>
    </w:p>
    <w:p>
      <w:pPr>
        <w:numPr>
          <w:ilvl w:val="0"/>
          <w:numId w:val="1001"/>
        </w:numPr>
        <w:pStyle w:val="Compact"/>
      </w:pPr>
      <w:r>
        <w:t xml:space="preserve">To assess the effectiveness of localized sales scripts tailored to the Nepali language and cultural nuances compared to standardized English scripts.</w:t>
      </w:r>
    </w:p>
    <w:p>
      <w:pPr>
        <w:numPr>
          <w:ilvl w:val="0"/>
          <w:numId w:val="1001"/>
        </w:numPr>
        <w:pStyle w:val="Compact"/>
      </w:pPr>
      <w:r>
        <w:t xml:space="preserve">To measure the correlation between Sales Executive training modules and quarterly revenue growth within the Kathmandu Valley.</w:t>
      </w:r>
    </w:p>
    <w:p>
      <w:pPr>
        <w:numPr>
          <w:ilvl w:val="0"/>
          <w:numId w:val="1001"/>
        </w:numPr>
        <w:pStyle w:val="Compact"/>
      </w:pPr>
      <w:r>
        <w:t xml:space="preserve">To identify key behavioral traits of successful Sales Executives operating in the competitive Kathmandu market.</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Sales Executives in Nepal Kathmandu who utilize a hybrid approach—combining digital outreach via popular local platforms (such as Viber and Facebook) with culturally adapted face-to-face negotiations—will achieve a 20% higher conversion rate than those relying solely on traditional cold-calling or purely digital methods.</w:t>
      </w:r>
    </w:p>
    <w:p>
      <w:pPr>
        <w:pStyle w:val="BodyText"/>
      </w:pPr>
      <w:r>
        <w:rPr>
          <w:bCs/>
          <w:b/>
        </w:rPr>
        <w:t xml:space="preserve">Secondary Hypothesis:</w:t>
      </w:r>
      <w:r>
        <w:t xml:space="preserve"> </w:t>
      </w:r>
      <w:r>
        <w:t xml:space="preserve">Sales Executives who demonstrate high levels of cultural intelligence and fluency in the local dialect will report higher customer retention rates compared to those who do not.</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The study will take place over a period of six months within the metropolitan area of Nepal Kathmandu. Participants will be divided into two distinct groups: the Control Group and the Experimental Group.</w:t>
      </w:r>
    </w:p>
    <w:bookmarkEnd w:id="23"/>
    <w:bookmarkStart w:id="24" w:name="participants"/>
    <w:p>
      <w:pPr>
        <w:pStyle w:val="Heading3"/>
      </w:pPr>
      <w:r>
        <w:t xml:space="preserve">4.2. Participants</w:t>
      </w:r>
    </w:p>
    <w:p>
      <w:pPr>
        <w:pStyle w:val="FirstParagraph"/>
      </w:pPr>
      <w:r>
        <w:t xml:space="preserve">The participants will be current Sales Executives employed by partner organizations in Kathmandu. To ensure validity, all participants must have at least one year of experience in the Nepali market.</w:t>
      </w:r>
    </w:p>
    <w:p>
      <w:pPr>
        <w:numPr>
          <w:ilvl w:val="0"/>
          <w:numId w:val="1002"/>
        </w:numPr>
        <w:pStyle w:val="Compact"/>
      </w:pPr>
      <w:r>
        <w:rPr>
          <w:bCs/>
          <w:b/>
        </w:rPr>
        <w:t xml:space="preserve">Control Group:</w:t>
      </w:r>
      <w:r>
        <w:t xml:space="preserve"> </w:t>
      </w:r>
      <w:r>
        <w:t xml:space="preserve">Will continue using the organization's standard sales playbook, which primarily relies on traditional phone calls and generic English-based email templates.</w:t>
      </w:r>
    </w:p>
    <w:p>
      <w:pPr>
        <w:numPr>
          <w:ilvl w:val="0"/>
          <w:numId w:val="1002"/>
        </w:numPr>
        <w:pStyle w:val="Compact"/>
      </w:pPr>
      <w:r>
        <w:rPr>
          <w:bCs/>
          <w:b/>
        </w:rPr>
        <w:t xml:space="preserve">Experimental Group:</w:t>
      </w:r>
      <w:r>
        <w:t xml:space="preserve"> </w:t>
      </w:r>
      <w:r>
        <w:t xml:space="preserve">Will be trained in the new hybrid methodology, utilizing localized digital tools and culturally specific negotiation tactics.</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sales methodology employed (Standard vs. Hybrid Localized).</w:t>
            </w:r>
          </w:p>
        </w:tc>
      </w:tr>
      <w:tr>
        <w:tc>
          <w:tcPr/>
          <w:p>
            <w:pPr>
              <w:pStyle w:val="Compact"/>
              <w:jc w:val="left"/>
            </w:pPr>
            <w:r>
              <w:t xml:space="preserve">Dependent Variables</w:t>
            </w:r>
          </w:p>
        </w:tc>
        <w:tc>
          <w:tcPr/>
          <w:p>
            <w:pPr>
              <w:pStyle w:val="Compact"/>
              <w:jc w:val="left"/>
            </w:pPr>
            <w:r>
              <w:t xml:space="preserve">Conversion rate, average deal size, customer acquisition cost, and customer satisfaction score (CSAT).</w:t>
            </w:r>
          </w:p>
        </w:tc>
      </w:tr>
      <w:tr>
        <w:tc>
          <w:tcPr/>
          <w:p>
            <w:pPr>
              <w:pStyle w:val="Compact"/>
              <w:jc w:val="left"/>
            </w:pPr>
            <w:r>
              <w:t xml:space="preserve">Control Variables</w:t>
            </w:r>
          </w:p>
        </w:tc>
        <w:tc>
          <w:tcPr/>
          <w:p>
            <w:pPr>
              <w:pStyle w:val="Compact"/>
              <w:jc w:val="left"/>
            </w:pPr>
            <w:r>
              <w:t xml:space="preserve">Product pricing, target demographic, geographic location within Nepal Kathmandu, and base salary of the Sales Executive.</w:t>
            </w:r>
          </w:p>
        </w:tc>
      </w:tr>
    </w:tbl>
    <w:bookmarkEnd w:id="25"/>
    <w:bookmarkEnd w:id="26"/>
    <w:bookmarkStart w:id="30" w:name="procedure"/>
    <w:p>
      <w:pPr>
        <w:pStyle w:val="Heading2"/>
      </w:pPr>
      <w:r>
        <w:t xml:space="preserve">5. Procedure</w:t>
      </w:r>
    </w:p>
    <w:bookmarkStart w:id="27" w:name="recruitment-and-training"/>
    <w:p>
      <w:pPr>
        <w:pStyle w:val="Heading3"/>
      </w:pPr>
      <w:r>
        <w:t xml:space="preserve">5.1. Recruitment and Training</w:t>
      </w:r>
    </w:p>
    <w:p>
      <w:pPr>
        <w:pStyle w:val="FirstParagraph"/>
      </w:pPr>
      <w:r>
        <w:t xml:space="preserve">Sales Executives will be recruited from various sectors including telecommunications, banking, and retail in Nepal Kathmandu. Upon selection, the Experimental Group will undergo a comprehensive two-week training program. This training will focus on digital literacy, local cultural etiquette, and the use of specific communication apps prevalent in Kathmandu.</w:t>
      </w:r>
    </w:p>
    <w:bookmarkEnd w:id="27"/>
    <w:bookmarkStart w:id="28" w:name="data-collection"/>
    <w:p>
      <w:pPr>
        <w:pStyle w:val="Heading3"/>
      </w:pPr>
      <w:r>
        <w:t xml:space="preserve">5.2. Data Collection</w:t>
      </w:r>
    </w:p>
    <w:p>
      <w:pPr>
        <w:pStyle w:val="FirstParagraph"/>
      </w:pPr>
      <w:r>
        <w:t xml:space="preserve">Data will be collected on a weekly basis throughout the six-month duration. Key metrics will be extracted from the company's CRM systems. Additionally, post-interaction surveys will be conducted with customers to gauge their perception of the Sales Executive's approach.</w:t>
      </w:r>
    </w:p>
    <w:p>
      <w:pPr>
        <w:numPr>
          <w:ilvl w:val="0"/>
          <w:numId w:val="1003"/>
        </w:numPr>
        <w:pStyle w:val="Compact"/>
      </w:pPr>
      <w:r>
        <w:rPr>
          <w:bCs/>
          <w:b/>
        </w:rPr>
        <w:t xml:space="preserve">Quantitative Data:</w:t>
      </w:r>
      <w:r>
        <w:t xml:space="preserve"> </w:t>
      </w:r>
      <w:r>
        <w:t xml:space="preserve">Number of leads contacted, number of meetings secured, number of closed deals, and total revenue generated.</w:t>
      </w:r>
    </w:p>
    <w:p>
      <w:pPr>
        <w:numPr>
          <w:ilvl w:val="0"/>
          <w:numId w:val="1003"/>
        </w:numPr>
        <w:pStyle w:val="Compact"/>
      </w:pPr>
      <w:r>
        <w:rPr>
          <w:bCs/>
          <w:b/>
        </w:rPr>
        <w:t xml:space="preserve">Qualitative Data:</w:t>
      </w:r>
      <w:r>
        <w:t xml:space="preserve"> </w:t>
      </w:r>
      <w:r>
        <w:t xml:space="preserve">Customer feedback regarding the Sales Executive's communication style and cultural sensitivity.</w:t>
      </w:r>
    </w:p>
    <w:bookmarkEnd w:id="28"/>
    <w:bookmarkStart w:id="29" w:name="monitoring"/>
    <w:p>
      <w:pPr>
        <w:pStyle w:val="Heading3"/>
      </w:pPr>
      <w:r>
        <w:t xml:space="preserve">5.3. Monitoring</w:t>
      </w:r>
    </w:p>
    <w:p>
      <w:pPr>
        <w:pStyle w:val="FirstParagraph"/>
      </w:pPr>
      <w:r>
        <w:t xml:space="preserve">A dedicated research team will monitor the progress of both groups to ensure adherence to the protocol. Any deviations in the sales process must be documented immediately. Regular check-ins with Sales Executives in Nepal Kathmandu will be scheduled to address any challenges they face in implementing the new strategies.</w:t>
      </w:r>
    </w:p>
    <w:bookmarkEnd w:id="29"/>
    <w:bookmarkEnd w:id="30"/>
    <w:bookmarkStart w:id="31" w:name="ethical-considerations"/>
    <w:p>
      <w:pPr>
        <w:pStyle w:val="Heading2"/>
      </w:pPr>
      <w:r>
        <w:t xml:space="preserve">6. Ethical Considerations</w:t>
      </w:r>
    </w:p>
    <w:p>
      <w:pPr>
        <w:pStyle w:val="FirstParagraph"/>
      </w:pPr>
      <w:r>
        <w:t xml:space="preserve">This experiment adheres to strict ethical guidelines. All Sales Executives will provide informed consent before participating. Their personal data and performance metrics will be anonymized to protect their privacy. The experiment will not involve any deceptive practices towards customers. Furthermore, the study respects the labor laws and commercial regulations of Nepal.</w:t>
      </w:r>
    </w:p>
    <w:bookmarkEnd w:id="31"/>
    <w:bookmarkStart w:id="32" w:name="data-analysis"/>
    <w:p>
      <w:pPr>
        <w:pStyle w:val="Heading2"/>
      </w:pPr>
      <w:r>
        <w:t xml:space="preserve">7. Data Analysis</w:t>
      </w:r>
    </w:p>
    <w:p>
      <w:pPr>
        <w:pStyle w:val="FirstParagraph"/>
      </w:pPr>
      <w:r>
        <w:t xml:space="preserve">Upon completion of the six-month period, the collected data will be analyzed using statistical software. T-tests will be used to compare the mean performance metrics of the Control Group and the Experimental Group. Regression analysis will be employed to identify the specific factors contributing to the success of the Sales Executives in the Nepal Kathmandu market.</w:t>
      </w:r>
    </w:p>
    <w:bookmarkEnd w:id="32"/>
    <w:bookmarkStart w:id="33" w:name="expected-outcomes-and-impact"/>
    <w:p>
      <w:pPr>
        <w:pStyle w:val="Heading2"/>
      </w:pPr>
      <w:r>
        <w:t xml:space="preserve">8. Expected Outcomes and Impact</w:t>
      </w:r>
    </w:p>
    <w:p>
      <w:pPr>
        <w:pStyle w:val="FirstParagraph"/>
      </w:pPr>
      <w:r>
        <w:t xml:space="preserve">It is anticipated that this Experiment Protocol will provide actionable insights for businesses operating in Nepal Kathmandu. By identifying the most effective strategies for Sales Executives, organizations can optimize their sales training programs, improve customer relationships, and ultimately drive revenue growth. The findings will also contribute to the broader understanding of sales dynamics in emerging markets within South Asia.</w:t>
      </w:r>
    </w:p>
    <w:bookmarkEnd w:id="33"/>
    <w:bookmarkStart w:id="34" w:name="conclusion"/>
    <w:p>
      <w:pPr>
        <w:pStyle w:val="Heading2"/>
      </w:pPr>
      <w:r>
        <w:t xml:space="preserve">9. Conclusion</w:t>
      </w:r>
    </w:p>
    <w:p>
      <w:pPr>
        <w:pStyle w:val="FirstParagraph"/>
      </w:pPr>
      <w:r>
        <w:t xml:space="preserve">This protocol serves as a comprehensive framework for investigating the performance of Sales Executives in the unique environment of Nepal Kathmandu. By rigorously testing different methodologies, we aim to establish best practices that align with the local culture and economic conditions. The successful implementation of this experiment will pave the way for more effective and culturally attuned sales strategies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Nepal Kathmandu</dc:title>
  <dc:creator/>
  <dc:language>en</dc:language>
  <cp:keywords/>
  <dcterms:created xsi:type="dcterms:W3CDTF">2026-10-10T04:01:49Z</dcterms:created>
  <dcterms:modified xsi:type="dcterms:W3CDTF">2026-10-10T04:01:49Z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