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Canada</w:t>
      </w:r>
      <w:r>
        <w:t xml:space="preserve"> </w:t>
      </w:r>
      <w:r>
        <w:t xml:space="preserve">Montreal</w:t>
      </w:r>
    </w:p>
    <w:bookmarkStart w:id="30" w:name="Xe810ef5065a1bb6d83ca6145985b07cca5d99fe"/>
    <w:p>
      <w:pPr>
        <w:pStyle w:val="Heading1"/>
      </w:pPr>
      <w:r>
        <w:t xml:space="preserve">Experiment Protocol: Evaluating the Impact of Targeted Social Worker Interventions on Immigrant Integration in Canada Montreal</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effectiveness of specialized Social Worker interventions designed to support recent immigrants in Canada Montreal. As a major hub for immigration in Canada, Montreal presents unique challenges and opportunities for newcomers, including linguistic diversity, cultural adaptation, and access to social services. The role of the Social Worker is pivotal in facilitating successful integration, yet there is limited empirical evidence on the specific impact of targeted interventions in this context.</w:t>
      </w:r>
    </w:p>
    <w:p>
      <w:pPr>
        <w:pStyle w:val="BodyText"/>
      </w:pPr>
      <w:r>
        <w:t xml:space="preserve">This study aims to fill this gap by evaluating how structured Social Worker support influences key outcomes such as employment rates, mental health, and community engagement among immigrants in Canada Montreal. The findings will inform policy and practice, enhancing the capacity of social services in Canada Montreal to meet the needs of diverse populations.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impact of Social Worker-led interventions on the socioeconomic integration of immigrants in Canada Montreal.</w:t>
      </w:r>
    </w:p>
    <w:p>
      <w:pPr>
        <w:numPr>
          <w:ilvl w:val="0"/>
          <w:numId w:val="1001"/>
        </w:numPr>
        <w:pStyle w:val="Compact"/>
      </w:pPr>
      <w:r>
        <w:t xml:space="preserve">To assess changes in mental health and well-being among participants receiving Social Worker support.</w:t>
      </w:r>
    </w:p>
    <w:p>
      <w:pPr>
        <w:numPr>
          <w:ilvl w:val="0"/>
          <w:numId w:val="1001"/>
        </w:numPr>
        <w:pStyle w:val="Compact"/>
      </w:pPr>
      <w:r>
        <w:t xml:space="preserve">To evaluate the effectiveness of culturally sensitive approaches employed by Social Workers in Canada Montreal.</w:t>
      </w:r>
    </w:p>
    <w:p>
      <w:pPr>
        <w:numPr>
          <w:ilvl w:val="0"/>
          <w:numId w:val="1001"/>
        </w:numPr>
        <w:pStyle w:val="Compact"/>
      </w:pPr>
      <w:r>
        <w:t xml:space="preserve">To identify best practices for Social Worker interventions that can be scaled across Canada.</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randomized controlled trial (RCT) design. Participants will be randomly assigned to either an intervention group, receiving structured Social Worker support, or a control group, receiving standard services available in Canada Montreal.</w:t>
      </w:r>
    </w:p>
    <w:bookmarkEnd w:id="22"/>
    <w:bookmarkStart w:id="23" w:name="participants"/>
    <w:p>
      <w:pPr>
        <w:pStyle w:val="Heading3"/>
      </w:pPr>
      <w:r>
        <w:t xml:space="preserve">3.2 Participants</w:t>
      </w:r>
    </w:p>
    <w:p>
      <w:pPr>
        <w:pStyle w:val="FirstParagraph"/>
      </w:pPr>
      <w:r>
        <w:t xml:space="preserve">The target population consists of recent immigrants (within the last two years) residing in Canada Montreal. Inclusion criteria include:</w:t>
      </w:r>
    </w:p>
    <w:p>
      <w:pPr>
        <w:numPr>
          <w:ilvl w:val="0"/>
          <w:numId w:val="1002"/>
        </w:numPr>
        <w:pStyle w:val="Compact"/>
      </w:pPr>
      <w:r>
        <w:t xml:space="preserve">Age 18 years or older.</w:t>
      </w:r>
    </w:p>
    <w:p>
      <w:pPr>
        <w:numPr>
          <w:ilvl w:val="0"/>
          <w:numId w:val="1002"/>
        </w:numPr>
        <w:pStyle w:val="Compact"/>
      </w:pPr>
      <w:r>
        <w:t xml:space="preserve">Legal residency status in Canada.</w:t>
      </w:r>
    </w:p>
    <w:p>
      <w:pPr>
        <w:numPr>
          <w:ilvl w:val="0"/>
          <w:numId w:val="1002"/>
        </w:numPr>
        <w:pStyle w:val="Compact"/>
      </w:pPr>
      <w:r>
        <w:t xml:space="preserve">Willingness to participate in the study for a minimum of 12 months.</w:t>
      </w:r>
    </w:p>
    <w:p>
      <w:pPr>
        <w:pStyle w:val="FirstParagraph"/>
      </w:pPr>
      <w:r>
        <w:t xml:space="preserve">A sample size of 400 participants will be recruited, with 200 in each group, to ensure statistical power.</w:t>
      </w:r>
    </w:p>
    <w:bookmarkEnd w:id="23"/>
    <w:bookmarkStart w:id="24" w:name="intervention"/>
    <w:p>
      <w:pPr>
        <w:pStyle w:val="Heading3"/>
      </w:pPr>
      <w:r>
        <w:t xml:space="preserve">3.3 Intervention</w:t>
      </w:r>
    </w:p>
    <w:p>
      <w:pPr>
        <w:pStyle w:val="FirstParagraph"/>
      </w:pPr>
      <w:r>
        <w:t xml:space="preserve">The intervention group will receive comprehensive support from licensed Social Workers specializing in immigrant integration. Services will include:</w:t>
      </w:r>
    </w:p>
    <w:p>
      <w:pPr>
        <w:numPr>
          <w:ilvl w:val="0"/>
          <w:numId w:val="1003"/>
        </w:numPr>
        <w:pStyle w:val="Compact"/>
      </w:pPr>
      <w:r>
        <w:t xml:space="preserve">Individual counseling and case management.</w:t>
      </w:r>
    </w:p>
    <w:p>
      <w:pPr>
        <w:numPr>
          <w:ilvl w:val="0"/>
          <w:numId w:val="1003"/>
        </w:numPr>
        <w:pStyle w:val="Compact"/>
      </w:pPr>
      <w:r>
        <w:t xml:space="preserve">Assistance with navigating healthcare, education, and employment systems in Canada Montreal.</w:t>
      </w:r>
    </w:p>
    <w:p>
      <w:pPr>
        <w:numPr>
          <w:ilvl w:val="0"/>
          <w:numId w:val="1003"/>
        </w:numPr>
        <w:pStyle w:val="Compact"/>
      </w:pPr>
      <w:r>
        <w:t xml:space="preserve">Cultural orientation and language support referrals.</w:t>
      </w:r>
    </w:p>
    <w:p>
      <w:pPr>
        <w:numPr>
          <w:ilvl w:val="0"/>
          <w:numId w:val="1003"/>
        </w:numPr>
        <w:pStyle w:val="Compact"/>
      </w:pPr>
      <w:r>
        <w:t xml:space="preserve">Community engagement activities to foster social connections.</w:t>
      </w:r>
    </w:p>
    <w:p>
      <w:pPr>
        <w:pStyle w:val="FirstParagraph"/>
      </w:pPr>
      <w:r>
        <w:t xml:space="preserve">Social Workers will adhere to ethical guidelines set by the Ordre des travailleurs sociaux et des thérapeutes conjugaux et familiaux du Québec (OTSTCFQ) and will document all interactions.</w:t>
      </w:r>
    </w:p>
    <w:bookmarkEnd w:id="24"/>
    <w:bookmarkStart w:id="25" w:name="data-collection"/>
    <w:p>
      <w:pPr>
        <w:pStyle w:val="Heading3"/>
      </w:pPr>
      <w:r>
        <w:t xml:space="preserve">3.4 Data Collection</w:t>
      </w:r>
    </w:p>
    <w:p>
      <w:pPr>
        <w:pStyle w:val="FirstParagraph"/>
      </w:pPr>
      <w:r>
        <w:t xml:space="preserve">Data will be collected at baseline, 6 months, and 12 months using:</w:t>
      </w:r>
    </w:p>
    <w:p>
      <w:pPr>
        <w:numPr>
          <w:ilvl w:val="0"/>
          <w:numId w:val="1004"/>
        </w:numPr>
        <w:pStyle w:val="Compact"/>
      </w:pPr>
      <w:r>
        <w:t xml:space="preserve">Standardized surveys assessing employment status, income, mental health (e.g., PHQ-9, GAD-7), and social integration.</w:t>
      </w:r>
    </w:p>
    <w:p>
      <w:pPr>
        <w:numPr>
          <w:ilvl w:val="0"/>
          <w:numId w:val="1004"/>
        </w:numPr>
        <w:pStyle w:val="Compact"/>
      </w:pPr>
      <w:r>
        <w:t xml:space="preserve">Semi-structured interviews with a subset of participants to gather qualitative insights.</w:t>
      </w:r>
    </w:p>
    <w:p>
      <w:pPr>
        <w:numPr>
          <w:ilvl w:val="0"/>
          <w:numId w:val="1004"/>
        </w:numPr>
        <w:pStyle w:val="Compact"/>
      </w:pPr>
      <w:r>
        <w:t xml:space="preserve">Administrative data on service utilization in Canada Montreal.</w:t>
      </w:r>
    </w:p>
    <w:bookmarkEnd w:id="25"/>
    <w:bookmarkEnd w:id="26"/>
    <w:bookmarkStart w:id="27" w:name="ethical-considerations"/>
    <w:p>
      <w:pPr>
        <w:pStyle w:val="Heading2"/>
      </w:pPr>
      <w:r>
        <w:t xml:space="preserve">4. Ethical Considerations</w:t>
      </w:r>
    </w:p>
    <w:p>
      <w:pPr>
        <w:pStyle w:val="FirstParagraph"/>
      </w:pPr>
      <w:r>
        <w:t xml:space="preserve">This study will comply with the Tri-Council Policy Statement: Ethical Conduct for Research Involving Humans (TCPS 2) and obtain approval from a recognized Research Ethics Board in Canada Montreal. Informed consent will be obtained from all participants, ensuring they understand their rights, including the right to withdraw at any time. Confidentiality will be maintained through secure data storage and anonymization.</w:t>
      </w:r>
    </w:p>
    <w:bookmarkEnd w:id="27"/>
    <w:bookmarkStart w:id="28" w:name="expected-outcomes-and-significance"/>
    <w:p>
      <w:pPr>
        <w:pStyle w:val="Heading2"/>
      </w:pPr>
      <w:r>
        <w:t xml:space="preserve">5. Expected Outcomes and Significance</w:t>
      </w:r>
    </w:p>
    <w:p>
      <w:pPr>
        <w:pStyle w:val="FirstParagraph"/>
      </w:pPr>
      <w:r>
        <w:t xml:space="preserve">This Experiment Protocol anticipates that Social Worker interventions will significantly improve integration outcomes for immigrants in Canada Montreal. By providing evidence-based insights, this study will contribute to the development of more effective social policies and practices in Canada, particularly in diverse urban centers like Montreal. The role of the Social Worker as a key facilitator of integration will be highlighted, supporting advocacy for increased resources and training in this field.</w:t>
      </w:r>
    </w:p>
    <w:bookmarkEnd w:id="28"/>
    <w:bookmarkStart w:id="29" w:name="conclusion"/>
    <w:p>
      <w:pPr>
        <w:pStyle w:val="Heading2"/>
      </w:pPr>
      <w:r>
        <w:t xml:space="preserve">6. Conclusion</w:t>
      </w:r>
    </w:p>
    <w:p>
      <w:pPr>
        <w:pStyle w:val="FirstParagraph"/>
      </w:pPr>
      <w:r>
        <w:t xml:space="preserve">This Experiment Protocol provides a rigorous framework for evaluating the impact of Social Worker interventions on immigrant integration in Canada Montreal. By combining quantitative and qualitative methods, it seeks to generate actionable knowledge that can enhance the well-being of newcomers and strengthen the social fabric of Canada Montreal. The findings will be disseminated to stakeholders, including policymakers, Social Workers, and community organizations, to promote evidence-based practice across Canada.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Canada Montreal</dc:title>
  <dc:creator/>
  <dc:language>en</dc:language>
  <cp:keywords/>
  <dcterms:created xsi:type="dcterms:W3CDTF">2026-10-10T04:32:24Z</dcterms:created>
  <dcterms:modified xsi:type="dcterms:W3CDTF">2026-10-10T04:32:24Z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