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Software</w:t>
      </w:r>
      <w:r>
        <w:t xml:space="preserve"> </w:t>
      </w:r>
      <w:r>
        <w:t xml:space="preserve">Engineer</w:t>
      </w:r>
      <w:r>
        <w:t xml:space="preserve"> </w:t>
      </w:r>
      <w:r>
        <w:t xml:space="preserve">Performance</w:t>
      </w:r>
      <w:r>
        <w:t xml:space="preserve"> </w:t>
      </w:r>
      <w:r>
        <w:t xml:space="preserve">in</w:t>
      </w:r>
      <w:r>
        <w:t xml:space="preserve"> </w:t>
      </w:r>
      <w:r>
        <w:t xml:space="preserve">Bangladesh</w:t>
      </w:r>
      <w:r>
        <w:t xml:space="preserve"> </w:t>
      </w:r>
      <w:r>
        <w:t xml:space="preserve">Dhaka</w:t>
      </w:r>
    </w:p>
    <w:bookmarkStart w:id="33" w:name="Xf9148c1c21a6abcfbdb31b392acfe190b8fe9cb"/>
    <w:p>
      <w:pPr>
        <w:pStyle w:val="Heading1"/>
      </w:pPr>
      <w:r>
        <w:t xml:space="preserve">Experiment Protocol: Evaluation of Software Engineer Productivity and Adaptability in Bangladesh Dhaka</w:t>
      </w:r>
    </w:p>
    <w:p>
      <w:pPr>
        <w:pStyle w:val="FirstParagraph"/>
      </w:pPr>
      <w:r>
        <w:rPr>
          <w:bCs/>
          <w:b/>
        </w:rPr>
        <w:t xml:space="preserve">Protocol ID:</w:t>
      </w:r>
      <w:r>
        <w:t xml:space="preserve"> </w:t>
      </w:r>
      <w:r>
        <w:t xml:space="preserve">BD-DH-SE-2024-001</w:t>
      </w:r>
    </w:p>
    <w:p>
      <w:pPr>
        <w:pStyle w:val="BodyText"/>
      </w:pPr>
      <w:r>
        <w:rPr>
          <w:bCs/>
          <w:b/>
        </w:rPr>
        <w:t xml:space="preserve">Date of Issue:</w:t>
      </w:r>
      <w:r>
        <w:t xml:space="preserve"> </w:t>
      </w:r>
      <w:r>
        <w:t xml:space="preserve">October 26, 2023</w:t>
      </w:r>
    </w:p>
    <w:p>
      <w:pPr>
        <w:pStyle w:val="BodyText"/>
      </w:pPr>
      <w:r>
        <w:rPr>
          <w:bCs/>
          <w:b/>
        </w:rPr>
        <w:t xml:space="preserve">Location:</w:t>
      </w:r>
      <w:r>
        <w:t xml:space="preserve"> </w:t>
      </w:r>
      <w:r>
        <w:t xml:space="preserve">Dhaka, Bangladesh</w:t>
      </w:r>
    </w:p>
    <w:p>
      <w:pPr>
        <w:pStyle w:val="BodyText"/>
      </w:pPr>
      <w:r>
        <w:rPr>
          <w:bCs/>
          <w:b/>
        </w:rPr>
        <w:t xml:space="preserve">Subject:</w:t>
      </w:r>
      <w:r>
        <w:t xml:space="preserve"> </w:t>
      </w:r>
      <w:r>
        <w:t xml:space="preserve">Software Engineer Performance Metrics</w:t>
      </w:r>
    </w:p>
    <w:p>
      <w:pPr>
        <w:pStyle w:val="BodyText"/>
      </w:pPr>
      <w:r>
        <w:rPr>
          <w:bCs/>
          <w:b/>
        </w:rPr>
        <w:t xml:space="preserve">Version:</w:t>
      </w:r>
      <w:r>
        <w:t xml:space="preserve"> </w:t>
      </w:r>
      <w:r>
        <w:t xml:space="preserve">1.0</w:t>
      </w:r>
    </w:p>
    <w:bookmarkStart w:id="20" w:name="introduction-and-background"/>
    <w:p>
      <w:pPr>
        <w:pStyle w:val="Heading2"/>
      </w:pPr>
      <w:r>
        <w:t xml:space="preserve">1. Introduction and Background</w:t>
      </w:r>
    </w:p>
    <w:p>
      <w:pPr>
        <w:pStyle w:val="FirstParagraph"/>
      </w:pPr>
      <w:r>
        <w:t xml:space="preserve">The technology sector in</w:t>
      </w:r>
      <w:r>
        <w:t xml:space="preserve"> </w:t>
      </w:r>
      <w:r>
        <w:rPr>
          <w:bCs/>
          <w:b/>
        </w:rPr>
        <w:t xml:space="preserve">Bangladesh Dhaka</w:t>
      </w:r>
      <w:r>
        <w:t xml:space="preserve"> </w:t>
      </w:r>
      <w:r>
        <w:t xml:space="preserve">has experienced exponential growth, establishing the capital city as a burgeoning hub for information technology and software development. As global organizations increasingly outsource or establish local development centers in Dhaka, there is a critical need to understand the specific operational dynamics, productivity levels, and technical adaptability of the local</w:t>
      </w:r>
      <w:r>
        <w:t xml:space="preserve"> </w:t>
      </w:r>
      <w:r>
        <w:rPr>
          <w:bCs/>
          <w:b/>
        </w:rPr>
        <w:t xml:space="preserve">Software Engineer</w:t>
      </w:r>
      <w:r>
        <w:t xml:space="preserve"> </w:t>
      </w:r>
      <w:r>
        <w:t xml:space="preserve">workforce.</w:t>
      </w:r>
    </w:p>
    <w:p>
      <w:pPr>
        <w:pStyle w:val="BodyText"/>
      </w:pPr>
      <w:r>
        <w:t xml:space="preserve">This</w:t>
      </w:r>
      <w:r>
        <w:t xml:space="preserve"> </w:t>
      </w:r>
      <w:r>
        <w:rPr>
          <w:bCs/>
          <w:b/>
        </w:rPr>
        <w:t xml:space="preserve">Experiment Protocol</w:t>
      </w:r>
      <w:r>
        <w:t xml:space="preserve"> </w:t>
      </w:r>
      <w:r>
        <w:t xml:space="preserve">is designed to systematically evaluate the performance of Software Engineers operating within the unique socio-technical environment of Dhaka. The study aims to isolate variables such as infrastructure reliability, cultural work habits, and technical proficiency to provide actionable data for stakeholders.</w:t>
      </w:r>
    </w:p>
    <w:bookmarkEnd w:id="20"/>
    <w:bookmarkStart w:id="21" w:name="objectives"/>
    <w:p>
      <w:pPr>
        <w:pStyle w:val="Heading2"/>
      </w:pPr>
      <w:r>
        <w:t xml:space="preserve">2. Objectives</w:t>
      </w:r>
    </w:p>
    <w:p>
      <w:pPr>
        <w:pStyle w:val="FirstParagraph"/>
      </w:pPr>
      <w:r>
        <w:t xml:space="preserve">The primary objectives of this</w:t>
      </w:r>
      <w:r>
        <w:t xml:space="preserve"> </w:t>
      </w:r>
      <w:r>
        <w:rPr>
          <w:bCs/>
          <w:b/>
        </w:rPr>
        <w:t xml:space="preserve">Experiment Protocol</w:t>
      </w:r>
      <w:r>
        <w:t xml:space="preserve"> </w:t>
      </w:r>
      <w:r>
        <w:t xml:space="preserve">are:</w:t>
      </w:r>
    </w:p>
    <w:p>
      <w:pPr>
        <w:numPr>
          <w:ilvl w:val="0"/>
          <w:numId w:val="1001"/>
        </w:numPr>
        <w:pStyle w:val="Compact"/>
      </w:pPr>
      <w:r>
        <w:t xml:space="preserve">To measure the code quality and delivery speed of</w:t>
      </w:r>
      <w:r>
        <w:t xml:space="preserve"> </w:t>
      </w:r>
      <w:r>
        <w:rPr>
          <w:bCs/>
          <w:b/>
        </w:rPr>
        <w:t xml:space="preserve">Software Engineer</w:t>
      </w:r>
      <w:r>
        <w:t xml:space="preserve"> </w:t>
      </w:r>
      <w:r>
        <w:t xml:space="preserve">participants in Dhaka compared to global benchmarks.</w:t>
      </w:r>
    </w:p>
    <w:p>
      <w:pPr>
        <w:numPr>
          <w:ilvl w:val="0"/>
          <w:numId w:val="1001"/>
        </w:numPr>
        <w:pStyle w:val="Compact"/>
      </w:pPr>
      <w:r>
        <w:t xml:space="preserve">To assess the impact of local infrastructure challenges (e.g., power fluctuations, internet latency) on engineering output.</w:t>
      </w:r>
    </w:p>
    <w:p>
      <w:pPr>
        <w:numPr>
          <w:ilvl w:val="0"/>
          <w:numId w:val="1001"/>
        </w:numPr>
        <w:pStyle w:val="Compact"/>
      </w:pPr>
      <w:r>
        <w:t xml:space="preserve">To evaluate the adaptability of</w:t>
      </w:r>
      <w:r>
        <w:t xml:space="preserve"> </w:t>
      </w:r>
      <w:r>
        <w:rPr>
          <w:bCs/>
          <w:b/>
        </w:rPr>
        <w:t xml:space="preserve">Software Engineer</w:t>
      </w:r>
      <w:r>
        <w:t xml:space="preserve"> </w:t>
      </w:r>
      <w:r>
        <w:t xml:space="preserve">candidates to agile methodologies and remote collaboration tools.</w:t>
      </w:r>
    </w:p>
    <w:p>
      <w:pPr>
        <w:numPr>
          <w:ilvl w:val="0"/>
          <w:numId w:val="1001"/>
        </w:numPr>
        <w:pStyle w:val="Compact"/>
      </w:pPr>
      <w:r>
        <w:t xml:space="preserve">To determine the correlation between local educational backgrounds in</w:t>
      </w:r>
      <w:r>
        <w:t xml:space="preserve"> </w:t>
      </w:r>
      <w:r>
        <w:rPr>
          <w:bCs/>
          <w:b/>
        </w:rPr>
        <w:t xml:space="preserve">Bangladesh Dhaka</w:t>
      </w:r>
      <w:r>
        <w:t xml:space="preserve"> </w:t>
      </w:r>
      <w:r>
        <w:t xml:space="preserve">and practical problem-solving skills.</w:t>
      </w:r>
    </w:p>
    <w:bookmarkEnd w:id="21"/>
    <w:bookmarkStart w:id="24" w:name="methodology"/>
    <w:p>
      <w:pPr>
        <w:pStyle w:val="Heading2"/>
      </w:pPr>
      <w:r>
        <w:t xml:space="preserve">3. Methodology</w:t>
      </w:r>
    </w:p>
    <w:p>
      <w:pPr>
        <w:pStyle w:val="FirstParagraph"/>
      </w:pPr>
      <w:r>
        <w:t xml:space="preserve">This</w:t>
      </w:r>
      <w:r>
        <w:t xml:space="preserve"> </w:t>
      </w:r>
      <w:r>
        <w:rPr>
          <w:bCs/>
          <w:b/>
        </w:rPr>
        <w:t xml:space="preserve">Experiment Protocol</w:t>
      </w:r>
      <w:r>
        <w:t xml:space="preserve"> </w:t>
      </w:r>
      <w:r>
        <w:t xml:space="preserve">employs a mixed-methods approach, combining quantitative performance metrics with qualitative observational data. The experiment will be conducted over a period of six weeks.</w:t>
      </w:r>
    </w:p>
    <w:bookmarkStart w:id="22" w:name="participant-selection"/>
    <w:p>
      <w:pPr>
        <w:pStyle w:val="Heading3"/>
      </w:pPr>
      <w:r>
        <w:t xml:space="preserve">3.1 Participant Selection</w:t>
      </w:r>
    </w:p>
    <w:p>
      <w:pPr>
        <w:pStyle w:val="FirstParagraph"/>
      </w:pPr>
      <w:r>
        <w:t xml:space="preserve">Participants will be recruited from various technology parks and universities in</w:t>
      </w:r>
      <w:r>
        <w:t xml:space="preserve"> </w:t>
      </w:r>
      <w:r>
        <w:rPr>
          <w:bCs/>
          <w:b/>
        </w:rPr>
        <w:t xml:space="preserve">Bangladesh Dhaka</w:t>
      </w:r>
      <w:r>
        <w:t xml:space="preserve">, including areas such as Banani, Gulshan, and Uttara. The cohort will consist of 50</w:t>
      </w:r>
      <w:r>
        <w:t xml:space="preserve"> </w:t>
      </w:r>
      <w:r>
        <w:rPr>
          <w:bCs/>
          <w:b/>
        </w:rPr>
        <w:t xml:space="preserve">Software Engineer</w:t>
      </w:r>
      <w:r>
        <w:t xml:space="preserve"> </w:t>
      </w:r>
      <w:r>
        <w:t xml:space="preserve">professionals with varying levels of experience:</w:t>
      </w:r>
    </w:p>
    <w:p>
      <w:pPr>
        <w:numPr>
          <w:ilvl w:val="0"/>
          <w:numId w:val="1002"/>
        </w:numPr>
        <w:pStyle w:val="Compact"/>
      </w:pPr>
      <w:r>
        <w:rPr>
          <w:bCs/>
          <w:b/>
        </w:rPr>
        <w:t xml:space="preserve">Junior Engineers:</w:t>
      </w:r>
      <w:r>
        <w:t xml:space="preserve"> </w:t>
      </w:r>
      <w:r>
        <w:t xml:space="preserve">0-2 years of experience.</w:t>
      </w:r>
    </w:p>
    <w:p>
      <w:pPr>
        <w:numPr>
          <w:ilvl w:val="0"/>
          <w:numId w:val="1002"/>
        </w:numPr>
        <w:pStyle w:val="Compact"/>
      </w:pPr>
      <w:r>
        <w:rPr>
          <w:bCs/>
          <w:b/>
        </w:rPr>
        <w:t xml:space="preserve">Mid-Level Engineers:</w:t>
      </w:r>
      <w:r>
        <w:t xml:space="preserve"> </w:t>
      </w:r>
      <w:r>
        <w:t xml:space="preserve">3-5 years of experience.</w:t>
      </w:r>
    </w:p>
    <w:p>
      <w:pPr>
        <w:numPr>
          <w:ilvl w:val="0"/>
          <w:numId w:val="1002"/>
        </w:numPr>
        <w:pStyle w:val="Compact"/>
      </w:pPr>
      <w:r>
        <w:rPr>
          <w:bCs/>
          <w:b/>
        </w:rPr>
        <w:t xml:space="preserve">Senior Engineers:</w:t>
      </w:r>
      <w:r>
        <w:t xml:space="preserve"> </w:t>
      </w:r>
      <w:r>
        <w:t xml:space="preserve">6+ years of experience.</w:t>
      </w:r>
    </w:p>
    <w:p>
      <w:pPr>
        <w:pStyle w:val="FirstParagraph"/>
      </w:pPr>
      <w:r>
        <w:t xml:space="preserve">All participants must have a minimum proficiency in Python, JavaScript, or Java.</w:t>
      </w:r>
    </w:p>
    <w:bookmarkEnd w:id="22"/>
    <w:bookmarkStart w:id="23" w:name="experimental-environment"/>
    <w:p>
      <w:pPr>
        <w:pStyle w:val="Heading3"/>
      </w:pPr>
      <w:r>
        <w:t xml:space="preserve">3.2 Experimental Environment</w:t>
      </w:r>
    </w:p>
    <w:p>
      <w:pPr>
        <w:pStyle w:val="FirstParagraph"/>
      </w:pPr>
      <w:r>
        <w:t xml:space="preserve">To ensure fairness and control, the</w:t>
      </w:r>
      <w:r>
        <w:t xml:space="preserve"> </w:t>
      </w:r>
      <w:r>
        <w:rPr>
          <w:bCs/>
          <w:b/>
        </w:rPr>
        <w:t xml:space="preserve">Experiment Protocol</w:t>
      </w:r>
      <w:r>
        <w:t xml:space="preserve"> </w:t>
      </w:r>
      <w:r>
        <w:t xml:space="preserve">mandates a standardized development environment. Participants will be provided with identical hardware specifications and access to a centralized cloud-based development platform. This setup mitigates the variable of personal equipment quality, which can vary significantly in</w:t>
      </w:r>
      <w:r>
        <w:t xml:space="preserve"> </w:t>
      </w:r>
      <w:r>
        <w:rPr>
          <w:bCs/>
          <w:b/>
        </w:rPr>
        <w:t xml:space="preserve">Bangladesh Dhaka</w:t>
      </w:r>
      <w:r>
        <w:t xml:space="preserve">.</w:t>
      </w:r>
    </w:p>
    <w:bookmarkEnd w:id="23"/>
    <w:bookmarkEnd w:id="24"/>
    <w:bookmarkStart w:id="28" w:name="experimental-procedure"/>
    <w:p>
      <w:pPr>
        <w:pStyle w:val="Heading2"/>
      </w:pPr>
      <w:r>
        <w:t xml:space="preserve">4. Experimental Procedure</w:t>
      </w:r>
    </w:p>
    <w:p>
      <w:pPr>
        <w:pStyle w:val="FirstParagraph"/>
      </w:pPr>
      <w:r>
        <w:t xml:space="preserve">The experiment is divided into three distinct phases. Each phase is designed to test different competencies of the</w:t>
      </w:r>
      <w:r>
        <w:t xml:space="preserve"> </w:t>
      </w:r>
      <w:r>
        <w:rPr>
          <w:bCs/>
          <w:b/>
        </w:rPr>
        <w:t xml:space="preserve">Software Engineer</w:t>
      </w:r>
      <w:r>
        <w:t xml:space="preserve">.</w:t>
      </w:r>
    </w:p>
    <w:bookmarkStart w:id="25" w:name="X852b5814e7165afc806840bef38b64fe6df116d"/>
    <w:p>
      <w:pPr>
        <w:pStyle w:val="Heading3"/>
      </w:pPr>
      <w:r>
        <w:t xml:space="preserve">Phase 1: Technical Proficiency Assessment (Weeks 1-2)</w:t>
      </w:r>
    </w:p>
    <w:p>
      <w:pPr>
        <w:pStyle w:val="FirstParagraph"/>
      </w:pPr>
      <w:r>
        <w:t xml:space="preserve">Participants will be assigned algorithmic challenges and system design tasks. The</w:t>
      </w:r>
      <w:r>
        <w:t xml:space="preserve"> </w:t>
      </w:r>
      <w:r>
        <w:rPr>
          <w:bCs/>
          <w:b/>
        </w:rPr>
        <w:t xml:space="preserve">Experiment Protocol</w:t>
      </w:r>
      <w:r>
        <w:t xml:space="preserve"> </w:t>
      </w:r>
      <w:r>
        <w:t xml:space="preserve">requires that these tasks simulate real-world scenarios relevant to the Bangladeshi market, such as fintech applications or logistics optimization. Metrics collected include:</w:t>
      </w:r>
    </w:p>
    <w:p>
      <w:pPr>
        <w:numPr>
          <w:ilvl w:val="0"/>
          <w:numId w:val="1003"/>
        </w:numPr>
        <w:pStyle w:val="Compact"/>
      </w:pPr>
      <w:r>
        <w:t xml:space="preserve">Time to solution.</w:t>
      </w:r>
    </w:p>
    <w:p>
      <w:pPr>
        <w:numPr>
          <w:ilvl w:val="0"/>
          <w:numId w:val="1003"/>
        </w:numPr>
        <w:pStyle w:val="Compact"/>
      </w:pPr>
      <w:r>
        <w:t xml:space="preserve">Code complexity and readability.</w:t>
      </w:r>
    </w:p>
    <w:p>
      <w:pPr>
        <w:numPr>
          <w:ilvl w:val="0"/>
          <w:numId w:val="1003"/>
        </w:numPr>
        <w:pStyle w:val="Compact"/>
      </w:pPr>
      <w:r>
        <w:t xml:space="preserve">Number of bugs introduced.</w:t>
      </w:r>
    </w:p>
    <w:bookmarkEnd w:id="25"/>
    <w:bookmarkStart w:id="26" w:name="Xd8701000e30f39070721b322996d565082030e3"/>
    <w:p>
      <w:pPr>
        <w:pStyle w:val="Heading3"/>
      </w:pPr>
      <w:r>
        <w:t xml:space="preserve">Phase 2: Collaborative Development Simulation (Weeks 3-4)</w:t>
      </w:r>
    </w:p>
    <w:p>
      <w:pPr>
        <w:pStyle w:val="FirstParagraph"/>
      </w:pPr>
      <w:r>
        <w:t xml:space="preserve">In this phase,</w:t>
      </w:r>
      <w:r>
        <w:t xml:space="preserve"> </w:t>
      </w:r>
      <w:r>
        <w:rPr>
          <w:bCs/>
          <w:b/>
        </w:rPr>
        <w:t xml:space="preserve">Software Engineer</w:t>
      </w:r>
      <w:r>
        <w:t xml:space="preserve"> </w:t>
      </w:r>
      <w:r>
        <w:t xml:space="preserve">participants will be grouped into teams of four. They will work on a full-stack application using Agile methodologies. This phase tests communication skills and the ability to work within a team structure, which is vital for the collaborative culture in</w:t>
      </w:r>
      <w:r>
        <w:t xml:space="preserve"> </w:t>
      </w:r>
      <w:r>
        <w:rPr>
          <w:bCs/>
          <w:b/>
        </w:rPr>
        <w:t xml:space="preserve">Bangladesh Dhaka</w:t>
      </w:r>
      <w:r>
        <w:t xml:space="preserve">'s tech sector.</w:t>
      </w:r>
    </w:p>
    <w:p>
      <w:pPr>
        <w:pStyle w:val="BodyText"/>
      </w:pPr>
      <w:r>
        <w:t xml:space="preserve">Observers will monitor adherence to sprint goals, participation in stand-up meetings, and conflict resolution strategies.</w:t>
      </w:r>
    </w:p>
    <w:bookmarkEnd w:id="26"/>
    <w:bookmarkStart w:id="27" w:name="Xf7724709cad8c88025e39e92cf80f970a97f5bc"/>
    <w:p>
      <w:pPr>
        <w:pStyle w:val="Heading3"/>
      </w:pPr>
      <w:r>
        <w:t xml:space="preserve">Phase 3: Resilience and Adaptability Test (Weeks 5-6)</w:t>
      </w:r>
    </w:p>
    <w:p>
      <w:pPr>
        <w:pStyle w:val="FirstParagraph"/>
      </w:pPr>
      <w:r>
        <w:t xml:space="preserve">This unique phase of the</w:t>
      </w:r>
      <w:r>
        <w:t xml:space="preserve"> </w:t>
      </w:r>
      <w:r>
        <w:rPr>
          <w:bCs/>
          <w:b/>
        </w:rPr>
        <w:t xml:space="preserve">Experiment Protocol</w:t>
      </w:r>
      <w:r>
        <w:t xml:space="preserve"> </w:t>
      </w:r>
      <w:r>
        <w:t xml:space="preserve">introduces controlled disruptions to simulate common challenges in Dhaka, such as simulated network outages or sudden requirement changes. The goal is to measure how quickly a</w:t>
      </w:r>
      <w:r>
        <w:t xml:space="preserve"> </w:t>
      </w:r>
      <w:r>
        <w:rPr>
          <w:bCs/>
          <w:b/>
        </w:rPr>
        <w:t xml:space="preserve">Software Engineer</w:t>
      </w:r>
      <w:r>
        <w:t xml:space="preserve"> </w:t>
      </w:r>
      <w:r>
        <w:t xml:space="preserve">can adapt and maintain productivity under pressure.</w:t>
      </w:r>
    </w:p>
    <w:bookmarkEnd w:id="27"/>
    <w:bookmarkEnd w:id="28"/>
    <w:bookmarkStart w:id="29" w:name="data-collection-and-analysis"/>
    <w:p>
      <w:pPr>
        <w:pStyle w:val="Heading2"/>
      </w:pPr>
      <w:r>
        <w:t xml:space="preserve">5. Data Collection and Analysis</w:t>
      </w:r>
    </w:p>
    <w:p>
      <w:pPr>
        <w:pStyle w:val="FirstParagraph"/>
      </w:pPr>
      <w:r>
        <w:t xml:space="preserve">Data will be collected automatically via the development platform's analytics tools. Key performance indicators (KPIs) include commit frequency, code review turnaround time, and test coverage percentages.</w:t>
      </w:r>
    </w:p>
    <w:p>
      <w:pPr>
        <w:pStyle w:val="BodyText"/>
      </w:pPr>
      <w:r>
        <w:t xml:space="preserve">Qualitative data will be gathered through post-experiment interviews with the</w:t>
      </w:r>
      <w:r>
        <w:t xml:space="preserve"> </w:t>
      </w:r>
      <w:r>
        <w:rPr>
          <w:bCs/>
          <w:b/>
        </w:rPr>
        <w:t xml:space="preserve">Software Engineer</w:t>
      </w:r>
      <w:r>
        <w:t xml:space="preserve"> </w:t>
      </w:r>
      <w:r>
        <w:t xml:space="preserve">participants. Questions will focus on their experience with the tools, the challenges faced in the Dhaka context, and their suggestions for improving the development workflow.</w:t>
      </w:r>
    </w:p>
    <w:bookmarkEnd w:id="29"/>
    <w:bookmarkStart w:id="30" w:name="ethical-considerations"/>
    <w:p>
      <w:pPr>
        <w:pStyle w:val="Heading2"/>
      </w:pPr>
      <w:r>
        <w:t xml:space="preserve">6. Ethical Considerations</w:t>
      </w:r>
    </w:p>
    <w:p>
      <w:pPr>
        <w:pStyle w:val="FirstParagraph"/>
      </w:pPr>
      <w:r>
        <w:t xml:space="preserve">This</w:t>
      </w:r>
      <w:r>
        <w:t xml:space="preserve"> </w:t>
      </w:r>
      <w:r>
        <w:rPr>
          <w:bCs/>
          <w:b/>
        </w:rPr>
        <w:t xml:space="preserve">Experiment Protocol</w:t>
      </w:r>
      <w:r>
        <w:t xml:space="preserve"> </w:t>
      </w:r>
      <w:r>
        <w:t xml:space="preserve">adheres to strict ethical guidelines. All participants from</w:t>
      </w:r>
      <w:r>
        <w:t xml:space="preserve"> </w:t>
      </w:r>
      <w:r>
        <w:rPr>
          <w:bCs/>
          <w:b/>
        </w:rPr>
        <w:t xml:space="preserve">Bangladesh Dhaka</w:t>
      </w:r>
      <w:r>
        <w:t xml:space="preserve"> </w:t>
      </w:r>
      <w:r>
        <w:t xml:space="preserve">will provide informed consent before joining the study. Their personal data and code submissions will be anonymized and stored securely. Participants will be compensated fairly for their time and effort, in accordance with local labor standards in Bangladesh.</w:t>
      </w:r>
    </w:p>
    <w:bookmarkEnd w:id="30"/>
    <w:bookmarkStart w:id="31" w:name="expected-outcomes"/>
    <w:p>
      <w:pPr>
        <w:pStyle w:val="Heading2"/>
      </w:pPr>
      <w:r>
        <w:t xml:space="preserve">7. Expected Outcomes</w:t>
      </w:r>
    </w:p>
    <w:p>
      <w:pPr>
        <w:pStyle w:val="FirstParagraph"/>
      </w:pPr>
      <w:r>
        <w:t xml:space="preserve">Upon completion of this</w:t>
      </w:r>
      <w:r>
        <w:t xml:space="preserve"> </w:t>
      </w:r>
      <w:r>
        <w:rPr>
          <w:bCs/>
          <w:b/>
        </w:rPr>
        <w:t xml:space="preserve">Experiment Protocol</w:t>
      </w:r>
      <w:r>
        <w:t xml:space="preserve">, we expect to generate a comprehensive report detailing the strengths and areas for improvement of the</w:t>
      </w:r>
      <w:r>
        <w:t xml:space="preserve"> </w:t>
      </w:r>
      <w:r>
        <w:rPr>
          <w:bCs/>
          <w:b/>
        </w:rPr>
        <w:t xml:space="preserve">Software Engineer</w:t>
      </w:r>
      <w:r>
        <w:t xml:space="preserve"> </w:t>
      </w:r>
      <w:r>
        <w:t xml:space="preserve">workforce in</w:t>
      </w:r>
      <w:r>
        <w:t xml:space="preserve"> </w:t>
      </w:r>
      <w:r>
        <w:rPr>
          <w:bCs/>
          <w:b/>
        </w:rPr>
        <w:t xml:space="preserve">Bangladesh Dhaka</w:t>
      </w:r>
      <w:r>
        <w:t xml:space="preserve">. The findings will help organizations optimize their hiring strategies, training programs, and operational workflows to better align with the local context.</w:t>
      </w:r>
    </w:p>
    <w:bookmarkEnd w:id="31"/>
    <w:bookmarkStart w:id="32" w:name="conclusion"/>
    <w:p>
      <w:pPr>
        <w:pStyle w:val="Heading2"/>
      </w:pPr>
      <w:r>
        <w:t xml:space="preserve">8. Conclusion</w:t>
      </w:r>
    </w:p>
    <w:p>
      <w:pPr>
        <w:pStyle w:val="FirstParagraph"/>
      </w:pPr>
      <w:r>
        <w:t xml:space="preserve">By rigorously applying this</w:t>
      </w:r>
      <w:r>
        <w:t xml:space="preserve"> </w:t>
      </w:r>
      <w:r>
        <w:rPr>
          <w:bCs/>
          <w:b/>
        </w:rPr>
        <w:t xml:space="preserve">Experiment Protocol</w:t>
      </w:r>
      <w:r>
        <w:t xml:space="preserve">, we aim to contribute valuable insights to the global understanding of software engineering practices in emerging markets. The focus on</w:t>
      </w:r>
      <w:r>
        <w:t xml:space="preserve"> </w:t>
      </w:r>
      <w:r>
        <w:rPr>
          <w:bCs/>
          <w:b/>
        </w:rPr>
        <w:t xml:space="preserve">Software Engineer</w:t>
      </w:r>
      <w:r>
        <w:t xml:space="preserve"> </w:t>
      </w:r>
      <w:r>
        <w:t xml:space="preserve">performance within the specific environment of</w:t>
      </w:r>
      <w:r>
        <w:t xml:space="preserve"> </w:t>
      </w:r>
      <w:r>
        <w:rPr>
          <w:bCs/>
          <w:b/>
        </w:rPr>
        <w:t xml:space="preserve">Bangladesh Dhaka</w:t>
      </w:r>
      <w:r>
        <w:t xml:space="preserve"> </w:t>
      </w:r>
      <w:r>
        <w:t xml:space="preserve">ensures that the results are both relevant and actionable for stakeholders invested in the region's technological future.</w:t>
      </w:r>
    </w:p>
    <w:p>
      <w:pPr>
        <w:pStyle w:val="BodyText"/>
      </w:pPr>
      <w:r>
        <w:rPr>
          <w:iCs/>
          <w:i/>
        </w:rPr>
        <w:t xml:space="preserve">End of Document. For inquiries regarding this Experiment Protocol, please contact the Research Coordination Office.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Software Engineer Performance in Bangladesh Dhaka</dc:title>
  <dc:creator/>
  <dc:language>en</dc:language>
  <cp:keywords/>
  <dcterms:created xsi:type="dcterms:W3CDTF">2026-10-10T05:01:15Z</dcterms:created>
  <dcterms:modified xsi:type="dcterms:W3CDTF">2026-10-10T05:01:15Z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