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Ghana</w:t>
      </w:r>
      <w:r>
        <w:t xml:space="preserve"> </w:t>
      </w:r>
      <w:r>
        <w:t xml:space="preserve">Accra</w:t>
      </w:r>
    </w:p>
    <w:bookmarkStart w:id="20" w:name="X0b7160ae0f8f879dc1d7566eeaf27bfa1963e64"/>
    <w:p>
      <w:pPr>
        <w:pStyle w:val="Heading1"/>
      </w:pPr>
      <w:r>
        <w:t xml:space="preserve">Experiment Protocol: Assessing Software Engineer Productivity and Adaptability in Ghana Accra</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Accra, Ghana</w:t>
      </w:r>
      <w:r>
        <w:br/>
      </w:r>
      <w:r>
        <w:rPr>
          <w:bCs/>
          <w:b/>
        </w:rPr>
        <w:t xml:space="preserve">Target Role:</w:t>
      </w:r>
      <w:r>
        <w:t xml:space="preserve"> </w:t>
      </w:r>
      <w:r>
        <w:t xml:space="preserve">Software Engineer</w:t>
      </w:r>
    </w:p>
    <w:bookmarkEnd w:id="20"/>
    <w:bookmarkStart w:id="21" w:name="introduction-and-background"/>
    <w:p>
      <w:pPr>
        <w:pStyle w:val="Heading2"/>
      </w:pPr>
      <w:r>
        <w:t xml:space="preserve">1. Introduction and Background</w:t>
      </w:r>
    </w:p>
    <w:p>
      <w:pPr>
        <w:pStyle w:val="FirstParagraph"/>
      </w:pPr>
      <w:r>
        <w:t xml:space="preserve">The rapid digital transformation across West Africa has positioned Ghana Accra as a burgeoning hub for technology innovation. As organizations increasingly rely on robust software solutions, the role of the Software Engineer has become pivotal. However, the unique environmental, infrastructural, and cultural dynamics of Ghana Accra present specific challenges and opportunities that differ from traditional tech hubs in North America or Europe.</w:t>
      </w:r>
    </w:p>
    <w:p>
      <w:pPr>
        <w:pStyle w:val="BodyText"/>
      </w:pPr>
      <w:r>
        <w:t xml:space="preserve">This Experiment Protocol is designed to systematically evaluate the performance, adaptability, and productivity of Software Engineers operating within the Accra ecosystem. The experiment aims to understand how local factors—such as internet connectivity variability, power supply stability, collaborative work culture, and access to development tools—impact the ability of a Software Engineer to deliver high-quality code and meet project deadlines.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productivity metrics of Software Engineers in Ghana Accra under real-world conditions.</w:t>
      </w:r>
    </w:p>
    <w:p>
      <w:pPr>
        <w:numPr>
          <w:ilvl w:val="0"/>
          <w:numId w:val="1001"/>
        </w:numPr>
        <w:pStyle w:val="Compact"/>
      </w:pPr>
      <w:r>
        <w:t xml:space="preserve">To assess the impact of infrastructural challenges (e.g., intermittent electricity or internet) on development workflows.</w:t>
      </w:r>
    </w:p>
    <w:p>
      <w:pPr>
        <w:numPr>
          <w:ilvl w:val="0"/>
          <w:numId w:val="1001"/>
        </w:numPr>
        <w:pStyle w:val="Compact"/>
      </w:pPr>
      <w:r>
        <w:t xml:space="preserve">To evaluate the effectiveness of remote versus on-site collaboration models for Software Engineers in Accra.</w:t>
      </w:r>
    </w:p>
    <w:p>
      <w:pPr>
        <w:numPr>
          <w:ilvl w:val="0"/>
          <w:numId w:val="1001"/>
        </w:numPr>
        <w:pStyle w:val="Compact"/>
      </w:pPr>
      <w:r>
        <w:t xml:space="preserve">To identify best practices for supporting Software Engineers in this specific geographic and cultural context.</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experiment will involve a cohort of 20 experienced Software Engineers based in Ghana Accra. Participants will be selected based on:</w:t>
      </w:r>
    </w:p>
    <w:p>
      <w:pPr>
        <w:numPr>
          <w:ilvl w:val="0"/>
          <w:numId w:val="1002"/>
        </w:numPr>
        <w:pStyle w:val="Compact"/>
      </w:pPr>
      <w:r>
        <w:t xml:space="preserve">Minimum of 3 years of professional software development experience.</w:t>
      </w:r>
    </w:p>
    <w:p>
      <w:pPr>
        <w:numPr>
          <w:ilvl w:val="0"/>
          <w:numId w:val="1002"/>
        </w:numPr>
        <w:pStyle w:val="Compact"/>
      </w:pPr>
      <w:r>
        <w:t xml:space="preserve">Proficiency in at least one major programming language (e.g., Python, Java, JavaScript).</w:t>
      </w:r>
    </w:p>
    <w:p>
      <w:pPr>
        <w:numPr>
          <w:ilvl w:val="0"/>
          <w:numId w:val="1002"/>
        </w:numPr>
        <w:pStyle w:val="Compact"/>
      </w:pPr>
      <w:r>
        <w:t xml:space="preserve">Current residence and primary work location within Accra.</w:t>
      </w:r>
    </w:p>
    <w:bookmarkEnd w:id="23"/>
    <w:bookmarkStart w:id="24" w:name="experimental-design"/>
    <w:p>
      <w:pPr>
        <w:pStyle w:val="Heading3"/>
      </w:pPr>
      <w:r>
        <w:t xml:space="preserve">3.2 Experimental Design</w:t>
      </w:r>
    </w:p>
    <w:p>
      <w:pPr>
        <w:pStyle w:val="FirstParagraph"/>
      </w:pPr>
      <w:r>
        <w:t xml:space="preserve">The study will employ a mixed-methods approach, combining quantitative performance metrics with qualitative feedback. The experiment will run for a period of 8 weeks and will be divided into three phases:</w:t>
      </w:r>
    </w:p>
    <w:p>
      <w:pPr>
        <w:numPr>
          <w:ilvl w:val="0"/>
          <w:numId w:val="1003"/>
        </w:numPr>
        <w:pStyle w:val="Compact"/>
      </w:pPr>
      <w:r>
        <w:rPr>
          <w:bCs/>
          <w:b/>
        </w:rPr>
        <w:t xml:space="preserve">Baseline Phase (Weeks 1-2):</w:t>
      </w:r>
      <w:r>
        <w:t xml:space="preserve"> </w:t>
      </w:r>
      <w:r>
        <w:t xml:space="preserve">Participants will work on standard development tasks using their usual tools and workflows. Data will be collected on code commit frequency, bug resolution time, and self-reported productivity.</w:t>
      </w:r>
    </w:p>
    <w:p>
      <w:pPr>
        <w:numPr>
          <w:ilvl w:val="0"/>
          <w:numId w:val="1003"/>
        </w:numPr>
        <w:pStyle w:val="Compact"/>
      </w:pPr>
      <w:r>
        <w:rPr>
          <w:bCs/>
          <w:b/>
        </w:rPr>
        <w:t xml:space="preserve">Intervention Phase (Weeks 3-6):</w:t>
      </w:r>
      <w:r>
        <w:t xml:space="preserve"> </w:t>
      </w:r>
      <w:r>
        <w:t xml:space="preserve">Specific interventions will be introduced, such as simulated network disruptions, mandatory use of offline-first development tools, and structured pair programming sessions. The goal is to observe how Software Engineers adapt to common challenges in Ghana Accra.</w:t>
      </w:r>
    </w:p>
    <w:p>
      <w:pPr>
        <w:numPr>
          <w:ilvl w:val="0"/>
          <w:numId w:val="1003"/>
        </w:numPr>
        <w:pStyle w:val="Compact"/>
      </w:pPr>
      <w:r>
        <w:rPr>
          <w:bCs/>
          <w:b/>
        </w:rPr>
        <w:t xml:space="preserve">Reflection Phase (Weeks 7-8):</w:t>
      </w:r>
      <w:r>
        <w:t xml:space="preserve"> </w:t>
      </w:r>
      <w:r>
        <w:t xml:space="preserve">Participants will return to normal workflows but will be asked to implement strategies they found effective during the intervention phase. Final performance metrics and interviews will be conducted.</w:t>
      </w:r>
    </w:p>
    <w:bookmarkEnd w:id="24"/>
    <w:bookmarkStart w:id="25" w:name="data-collection"/>
    <w:p>
      <w:pPr>
        <w:pStyle w:val="Heading3"/>
      </w:pPr>
      <w:r>
        <w:t xml:space="preserve">3.3 Data Collection</w:t>
      </w:r>
    </w:p>
    <w:p>
      <w:pPr>
        <w:pStyle w:val="FirstParagraph"/>
      </w:pPr>
      <w:r>
        <w:t xml:space="preserve">Data will be collected through:</w:t>
      </w:r>
    </w:p>
    <w:p>
      <w:pPr>
        <w:numPr>
          <w:ilvl w:val="0"/>
          <w:numId w:val="1004"/>
        </w:numPr>
        <w:pStyle w:val="Compact"/>
      </w:pPr>
      <w:r>
        <w:t xml:space="preserve">Version control systems (e.g., GitHub, GitLab) to track commits, pull requests, and code reviews.</w:t>
      </w:r>
    </w:p>
    <w:p>
      <w:pPr>
        <w:numPr>
          <w:ilvl w:val="0"/>
          <w:numId w:val="1004"/>
        </w:numPr>
        <w:pStyle w:val="Compact"/>
      </w:pPr>
      <w:r>
        <w:t xml:space="preserve">Project management tools (e.g., Jira, Trello) to monitor task completion and sprint velocity.</w:t>
      </w:r>
    </w:p>
    <w:p>
      <w:pPr>
        <w:numPr>
          <w:ilvl w:val="0"/>
          <w:numId w:val="1004"/>
        </w:numPr>
        <w:pStyle w:val="Compact"/>
      </w:pPr>
      <w:r>
        <w:t xml:space="preserve">Surveys and interviews to gather insights on challenges faced, coping strategies, and overall job satisfaction.</w:t>
      </w:r>
    </w:p>
    <w:p>
      <w:pPr>
        <w:numPr>
          <w:ilvl w:val="0"/>
          <w:numId w:val="1004"/>
        </w:numPr>
        <w:pStyle w:val="Compact"/>
      </w:pPr>
      <w:r>
        <w:t xml:space="preserve">Environmental logs to record instances of power outages or internet downtime during the experiment period.</w:t>
      </w:r>
    </w:p>
    <w:bookmarkEnd w:id="25"/>
    <w:bookmarkEnd w:id="26"/>
    <w:bookmarkStart w:id="27" w:name="ethical-considerations"/>
    <w:p>
      <w:pPr>
        <w:pStyle w:val="Heading2"/>
      </w:pPr>
      <w:r>
        <w:t xml:space="preserve">4. Ethical Considerations</w:t>
      </w:r>
    </w:p>
    <w:p>
      <w:pPr>
        <w:pStyle w:val="FirstParagraph"/>
      </w:pPr>
      <w:r>
        <w:t xml:space="preserve">All participants will provide informed consent before joining the experiment. Their personal data and professional information will be anonymized and stored securely in compliance with Ghana’s Data Protection Act, 2012 (Act 843). Participants will be free to withdraw from the study at any time without penalty.</w:t>
      </w:r>
    </w:p>
    <w:bookmarkEnd w:id="27"/>
    <w:bookmarkStart w:id="28" w:name="expected-outcomes"/>
    <w:p>
      <w:pPr>
        <w:pStyle w:val="Heading2"/>
      </w:pPr>
      <w:r>
        <w:t xml:space="preserve">5. Expected Outcomes</w:t>
      </w:r>
    </w:p>
    <w:p>
      <w:pPr>
        <w:pStyle w:val="FirstParagraph"/>
      </w:pPr>
      <w:r>
        <w:t xml:space="preserve">This experiment aims to produce actionable insights for tech companies operating in Ghana Accra. Expected outcomes include:</w:t>
      </w:r>
    </w:p>
    <w:p>
      <w:pPr>
        <w:numPr>
          <w:ilvl w:val="0"/>
          <w:numId w:val="1005"/>
        </w:numPr>
        <w:pStyle w:val="Compact"/>
      </w:pPr>
      <w:r>
        <w:t xml:space="preserve">A clear understanding of how infrastructural limitations affect Software Engineer productivity.</w:t>
      </w:r>
    </w:p>
    <w:p>
      <w:pPr>
        <w:numPr>
          <w:ilvl w:val="0"/>
          <w:numId w:val="1005"/>
        </w:numPr>
        <w:pStyle w:val="Compact"/>
      </w:pPr>
      <w:r>
        <w:t xml:space="preserve">Recommendations for tooling and workflows that enhance resilience in the face of common disruptions.</w:t>
      </w:r>
    </w:p>
    <w:p>
      <w:pPr>
        <w:numPr>
          <w:ilvl w:val="0"/>
          <w:numId w:val="1005"/>
        </w:numPr>
        <w:pStyle w:val="Compact"/>
      </w:pPr>
      <w:r>
        <w:t xml:space="preserve">Guidelines for fostering a supportive and productive work environment for Software Engineers in Accra.</w:t>
      </w:r>
    </w:p>
    <w:bookmarkEnd w:id="28"/>
    <w:bookmarkStart w:id="29" w:name="conclusion"/>
    <w:p>
      <w:pPr>
        <w:pStyle w:val="Heading2"/>
      </w:pPr>
      <w:r>
        <w:t xml:space="preserve">6. Conclusion</w:t>
      </w:r>
    </w:p>
    <w:p>
      <w:pPr>
        <w:pStyle w:val="FirstParagraph"/>
      </w:pPr>
      <w:r>
        <w:t xml:space="preserve">By rigorously applying this Experiment Protocol, stakeholders can gain valuable knowledge about the realities of software development in Ghana Accra. The findings will not only benefit local tech firms but also contribute to the broader global understanding of how Software Engineers can thrive in diverse and dynamic environments.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in Ghana Accra</dc:title>
  <dc:creator/>
  <dc:language>en</dc:language>
  <cp:keywords/>
  <dcterms:created xsi:type="dcterms:W3CDTF">2026-10-10T01:00:54Z</dcterms:created>
  <dcterms:modified xsi:type="dcterms:W3CDTF">2026-10-10T01:00:54Z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