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India</w:t>
      </w:r>
      <w:r>
        <w:t xml:space="preserve"> </w:t>
      </w:r>
      <w:r>
        <w:t xml:space="preserve">Bangalore</w:t>
      </w:r>
    </w:p>
    <w:p>
      <w:pPr>
        <w:pStyle w:val="FirstParagraph"/>
      </w:pPr>
      <w:r>
        <w:rPr>
          <w:bCs/>
          <w:b/>
        </w:rPr>
        <w:t xml:space="preserve">Document ID:</w:t>
      </w:r>
      <w:r>
        <w:t xml:space="preserve"> </w:t>
      </w:r>
      <w:r>
        <w:t xml:space="preserve">EP-SE-BLR-2024-001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India Bangalore (Electronic City &amp; Whitefield Hubs)</w:t>
      </w:r>
    </w:p>
    <w:bookmarkStart w:id="33" w:name="Xfd31f1436c1e74695bfa2ba03680703876f4d94"/>
    <w:p>
      <w:pPr>
        <w:pStyle w:val="Heading1"/>
      </w:pPr>
      <w:r>
        <w:t xml:space="preserve">Experiment Protocol: Software Engineer Performance in India Bangalore</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productivity, and well-being of a Software Engineer operating within the dynamic technological ecosystem of India Bangalore. As the "Silicon Valley of India," Bangalore presents unique environmental, infrastructural, and cultural variables that significantly impact software development workflows. This protocol is designed to isolate and measure these variables to optimize engineering output.</w:t>
      </w:r>
    </w:p>
    <w:p>
      <w:pPr>
        <w:pStyle w:val="BodyText"/>
      </w:pPr>
      <w:r>
        <w:t xml:space="preserve">The primary objective is to determine how specific environmental factors in India Bangalore—such as traffic congestion, power reliability, and remote work policies—affect the code quality and delivery speed of a Software Engineer.</w:t>
      </w:r>
    </w:p>
    <w:bookmarkEnd w:id="20"/>
    <w:bookmarkStart w:id="21" w:name="objectives"/>
    <w:p>
      <w:pPr>
        <w:pStyle w:val="Heading2"/>
      </w:pPr>
      <w:r>
        <w:t xml:space="preserve">2. Objectives</w:t>
      </w:r>
    </w:p>
    <w:p>
      <w:pPr>
        <w:numPr>
          <w:ilvl w:val="0"/>
          <w:numId w:val="1001"/>
        </w:numPr>
        <w:pStyle w:val="Compact"/>
      </w:pPr>
      <w:r>
        <w:t xml:space="preserve">To quantify the impact of commute times in India Bangalore on the cognitive load and productivity of a Software Engineer.</w:t>
      </w:r>
    </w:p>
    <w:p>
      <w:pPr>
        <w:numPr>
          <w:ilvl w:val="0"/>
          <w:numId w:val="1001"/>
        </w:numPr>
        <w:pStyle w:val="Compact"/>
      </w:pPr>
      <w:r>
        <w:t xml:space="preserve">To evaluate the effectiveness of hybrid work models for Software Engineers based in India Bangalore.</w:t>
      </w:r>
    </w:p>
    <w:p>
      <w:pPr>
        <w:numPr>
          <w:ilvl w:val="0"/>
          <w:numId w:val="1001"/>
        </w:numPr>
        <w:pStyle w:val="Compact"/>
      </w:pPr>
      <w:r>
        <w:t xml:space="preserve">To measure code quality metrics (bug rates, test coverage) under varying environmental stressors common to the region.</w:t>
      </w:r>
    </w:p>
    <w:p>
      <w:pPr>
        <w:numPr>
          <w:ilvl w:val="0"/>
          <w:numId w:val="1001"/>
        </w:numPr>
        <w:pStyle w:val="Compact"/>
      </w:pPr>
      <w:r>
        <w:t xml:space="preserve">To assess the correlation between local infrastructure stability and deployment success rates.</w:t>
      </w:r>
    </w:p>
    <w:bookmarkEnd w:id="21"/>
    <w:bookmarkStart w:id="22" w:name="scope-and-definitions"/>
    <w:p>
      <w:pPr>
        <w:pStyle w:val="Heading2"/>
      </w:pPr>
      <w:r>
        <w:t xml:space="preserve">3. Scope and Definitions</w:t>
      </w:r>
    </w:p>
    <w:p>
      <w:pPr>
        <w:pStyle w:val="FirstParagraph"/>
      </w:pPr>
      <w:r>
        <w:rPr>
          <w:bCs/>
          <w:b/>
        </w:rPr>
        <w:t xml:space="preserve">Subject:</w:t>
      </w:r>
      <w:r>
        <w:t xml:space="preserve"> </w:t>
      </w:r>
      <w:r>
        <w:t xml:space="preserve">A mid-level Software Engineer with 3-5 years of experience, currently employed by a technology firm in India Bangalore.</w:t>
      </w:r>
      <w:r>
        <w:br/>
      </w:r>
      <w:r>
        <w:rPr>
          <w:bCs/>
          <w:b/>
        </w:rPr>
        <w:t xml:space="preserve">Environment:</w:t>
      </w:r>
      <w:r>
        <w:t xml:space="preserve"> </w:t>
      </w:r>
      <w:r>
        <w:t xml:space="preserve">The experiment will take place across two primary settings: a home office in residential Bangalore and a corporate office in a major tech hub (e.g., Electronic City).</w:t>
      </w:r>
      <w:r>
        <w:br/>
      </w:r>
      <w:r>
        <w:rPr>
          <w:bCs/>
          <w:b/>
        </w:rPr>
        <w:t xml:space="preserve">Duration:</w:t>
      </w:r>
      <w:r>
        <w:t xml:space="preserve"> </w:t>
      </w:r>
      <w:r>
        <w:t xml:space="preserve">12 weeks.</w:t>
      </w:r>
    </w:p>
    <w:bookmarkEnd w:id="22"/>
    <w:bookmarkStart w:id="25"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must be Software Engineers residing in India Bangalore. They should be working on a standard Agile development cycle. The cohort will be divided into two groups:</w:t>
      </w:r>
    </w:p>
    <w:p>
      <w:pPr>
        <w:numPr>
          <w:ilvl w:val="0"/>
          <w:numId w:val="1002"/>
        </w:numPr>
        <w:pStyle w:val="Compact"/>
      </w:pPr>
      <w:r>
        <w:rPr>
          <w:bCs/>
          <w:b/>
        </w:rPr>
        <w:t xml:space="preserve">Group A (Remote-First):</w:t>
      </w:r>
      <w:r>
        <w:t xml:space="preserve"> </w:t>
      </w:r>
      <w:r>
        <w:t xml:space="preserve">Works primarily from home in India Bangalore.</w:t>
      </w:r>
    </w:p>
    <w:p>
      <w:pPr>
        <w:numPr>
          <w:ilvl w:val="0"/>
          <w:numId w:val="1002"/>
        </w:numPr>
        <w:pStyle w:val="Compact"/>
      </w:pPr>
      <w:r>
        <w:rPr>
          <w:bCs/>
          <w:b/>
        </w:rPr>
        <w:t xml:space="preserve">Group B (Hybrid):</w:t>
      </w:r>
      <w:r>
        <w:t xml:space="preserve"> </w:t>
      </w:r>
      <w:r>
        <w:t xml:space="preserve">Commutes to the office in India Bangalore three days a week.</w:t>
      </w:r>
    </w:p>
    <w:bookmarkEnd w:id="23"/>
    <w:bookmarkStart w:id="24" w:name="data-collection-instruments"/>
    <w:p>
      <w:pPr>
        <w:pStyle w:val="Heading3"/>
      </w:pPr>
      <w:r>
        <w:t xml:space="preserve">4.2. Data Collection Instruments</w:t>
      </w:r>
    </w:p>
    <w:p>
      <w:pPr>
        <w:pStyle w:val="FirstParagraph"/>
      </w:pPr>
      <w:r>
        <w:t xml:space="preserve">Data will be collected using the following tools:</w:t>
      </w:r>
    </w:p>
    <w:p>
      <w:pPr>
        <w:numPr>
          <w:ilvl w:val="0"/>
          <w:numId w:val="1003"/>
        </w:numPr>
        <w:pStyle w:val="Compact"/>
      </w:pPr>
      <w:r>
        <w:rPr>
          <w:bCs/>
          <w:b/>
        </w:rPr>
        <w:t xml:space="preserve">Version Control Analytics:</w:t>
      </w:r>
      <w:r>
        <w:t xml:space="preserve"> </w:t>
      </w:r>
      <w:r>
        <w:t xml:space="preserve">Git commit frequency, lines of code added/removed, and pull request merge times.</w:t>
      </w:r>
    </w:p>
    <w:p>
      <w:pPr>
        <w:numPr>
          <w:ilvl w:val="0"/>
          <w:numId w:val="1003"/>
        </w:numPr>
        <w:pStyle w:val="Compact"/>
      </w:pPr>
      <w:r>
        <w:rPr>
          <w:bCs/>
          <w:b/>
        </w:rPr>
        <w:t xml:space="preserve">Time Tracking Software:</w:t>
      </w:r>
      <w:r>
        <w:t xml:space="preserve"> </w:t>
      </w:r>
      <w:r>
        <w:t xml:space="preserve">To monitor active development hours versus idle time.</w:t>
      </w:r>
    </w:p>
    <w:p>
      <w:pPr>
        <w:numPr>
          <w:ilvl w:val="0"/>
          <w:numId w:val="1003"/>
        </w:numPr>
        <w:pStyle w:val="Compact"/>
      </w:pPr>
      <w:r>
        <w:rPr>
          <w:bCs/>
          <w:b/>
        </w:rPr>
        <w:t xml:space="preserve">Surveys:</w:t>
      </w:r>
      <w:r>
        <w:t xml:space="preserve"> </w:t>
      </w:r>
      <w:r>
        <w:t xml:space="preserve">Weekly self-reported surveys regarding stress levels, sleep quality, and commute satisfaction specific to India Bangalore traffic conditions.</w:t>
      </w:r>
    </w:p>
    <w:p>
      <w:pPr>
        <w:numPr>
          <w:ilvl w:val="0"/>
          <w:numId w:val="1003"/>
        </w:numPr>
        <w:pStyle w:val="Compact"/>
      </w:pPr>
      <w:r>
        <w:rPr>
          <w:bCs/>
          <w:b/>
        </w:rPr>
        <w:t xml:space="preserve">Infrastructure Logs:</w:t>
      </w:r>
      <w:r>
        <w:t xml:space="preserve"> </w:t>
      </w:r>
      <w:r>
        <w:t xml:space="preserve">Records of internet outages or power fluctuations experienced by the Software Engineer.</w:t>
      </w:r>
    </w:p>
    <w:bookmarkEnd w:id="24"/>
    <w:bookmarkEnd w:id="25"/>
    <w:bookmarkStart w:id="29" w:name="experimental-procedure"/>
    <w:p>
      <w:pPr>
        <w:pStyle w:val="Heading2"/>
      </w:pPr>
      <w:r>
        <w:t xml:space="preserve">5. Experimental Procedure</w:t>
      </w:r>
    </w:p>
    <w:bookmarkStart w:id="26" w:name="phase-1-baseline-measurement-weeks-1-2"/>
    <w:p>
      <w:pPr>
        <w:pStyle w:val="Heading3"/>
      </w:pPr>
      <w:r>
        <w:t xml:space="preserve">Phase 1: Baseline Measurement (Weeks 1-2)</w:t>
      </w:r>
    </w:p>
    <w:p>
      <w:pPr>
        <w:pStyle w:val="FirstParagraph"/>
      </w:pPr>
      <w:r>
        <w:t xml:space="preserve">During the initial two weeks, no changes will be made to the Software Engineer's routine. The goal is to establish a baseline for productivity and well-being. All participants will continue their standard work arrangements in India Bangalore. Metrics such as daily commit counts and bug resolution times will be recorded.</w:t>
      </w:r>
    </w:p>
    <w:bookmarkEnd w:id="26"/>
    <w:bookmarkStart w:id="27" w:name="phase-2-variable-introduction-weeks-3-10"/>
    <w:p>
      <w:pPr>
        <w:pStyle w:val="Heading3"/>
      </w:pPr>
      <w:r>
        <w:t xml:space="preserve">Phase 2: Variable Introduction (Weeks 3-10)</w:t>
      </w:r>
    </w:p>
    <w:p>
      <w:pPr>
        <w:pStyle w:val="FirstParagraph"/>
      </w:pPr>
      <w:r>
        <w:t xml:space="preserve">In this phase, specific variables relevant to the India Bangalore context will be introduced or monitored closely:</w:t>
      </w:r>
    </w:p>
    <w:p>
      <w:pPr>
        <w:numPr>
          <w:ilvl w:val="0"/>
          <w:numId w:val="1004"/>
        </w:numPr>
        <w:pStyle w:val="Compact"/>
      </w:pPr>
      <w:r>
        <w:rPr>
          <w:bCs/>
          <w:b/>
        </w:rPr>
        <w:t xml:space="preserve">Traffic Impact Analysis:</w:t>
      </w:r>
      <w:r>
        <w:t xml:space="preserve"> </w:t>
      </w:r>
      <w:r>
        <w:t xml:space="preserve">For Group B, commute times will be logged daily. Correlations will be drawn between peak traffic hours in India Bangalore and afternoon productivity dips.</w:t>
      </w:r>
    </w:p>
    <w:p>
      <w:pPr>
        <w:numPr>
          <w:ilvl w:val="0"/>
          <w:numId w:val="1004"/>
        </w:numPr>
        <w:pStyle w:val="Compact"/>
      </w:pPr>
      <w:r>
        <w:rPr>
          <w:bCs/>
          <w:b/>
        </w:rPr>
        <w:t xml:space="preserve">Power and Connectivity:</w:t>
      </w:r>
      <w:r>
        <w:t xml:space="preserve"> </w:t>
      </w:r>
      <w:r>
        <w:t xml:space="preserve">Participants will log any interruptions due to power cuts or ISP issues. The experiment will measure the time taken to recover workflow after such incidents.</w:t>
      </w:r>
    </w:p>
    <w:p>
      <w:pPr>
        <w:numPr>
          <w:ilvl w:val="0"/>
          <w:numId w:val="1004"/>
        </w:numPr>
        <w:pStyle w:val="Compact"/>
      </w:pPr>
      <w:r>
        <w:rPr>
          <w:bCs/>
          <w:b/>
        </w:rPr>
        <w:t xml:space="preserve">Collaboration Efficiency:</w:t>
      </w:r>
      <w:r>
        <w:t xml:space="preserve"> </w:t>
      </w:r>
      <w:r>
        <w:t xml:space="preserve">The number of synchronous meetings versus asynchronous communication will be tracked to see how the Software Engineer adapts to the local work culture.</w:t>
      </w:r>
    </w:p>
    <w:bookmarkEnd w:id="27"/>
    <w:bookmarkStart w:id="28" w:name="Xd4567ef2094e743404a2dfd5ffafc5ea07ba1d4"/>
    <w:p>
      <w:pPr>
        <w:pStyle w:val="Heading3"/>
      </w:pPr>
      <w:r>
        <w:t xml:space="preserve">Phase 3: Analysis and Reporting (Weeks 11-12)</w:t>
      </w:r>
    </w:p>
    <w:p>
      <w:pPr>
        <w:pStyle w:val="FirstParagraph"/>
      </w:pPr>
      <w:r>
        <w:t xml:space="preserve">Data collected over the previous ten weeks will be aggregated. Statistical analysis will be performed to identify significant trends. The focus will be on determining whether the Software Engineer in India Bangalore performs better under remote conditions or if the collaborative environment of the office outweighs the commute costs.</w:t>
      </w:r>
    </w:p>
    <w:bookmarkEnd w:id="28"/>
    <w:bookmarkEnd w:id="29"/>
    <w:bookmarkStart w:id="30" w:name="risk-management"/>
    <w:p>
      <w:pPr>
        <w:pStyle w:val="Heading2"/>
      </w:pPr>
      <w:r>
        <w:t xml:space="preserve">6. Risk Management</w:t>
      </w:r>
    </w:p>
    <w:p>
      <w:pPr>
        <w:pStyle w:val="FirstParagraph"/>
      </w:pPr>
      <w:r>
        <w:t xml:space="preserve">Potential risks include participant burnout due to the dual pressure of work and monitoring. To mitigate this, the experiment will ensure that data collection is automated where possible. Additionally, privacy concerns regarding location data in India Bangalore will be addressed by anonymizing all personal information.</w:t>
      </w:r>
    </w:p>
    <w:bookmarkEnd w:id="30"/>
    <w:bookmarkStart w:id="31" w:name="ethical-considerations"/>
    <w:p>
      <w:pPr>
        <w:pStyle w:val="Heading2"/>
      </w:pPr>
      <w:r>
        <w:t xml:space="preserve">7. Ethical Considerations</w:t>
      </w:r>
    </w:p>
    <w:p>
      <w:pPr>
        <w:pStyle w:val="FirstParagraph"/>
      </w:pPr>
      <w:r>
        <w:t xml:space="preserve">All Software Engineers participating in this experiment must provide informed consent. They will be briefed on how their data will be used and assured that the results will not negatively impact their employment status. The protocol adheres to standard ethical guidelines for workplace research.</w:t>
      </w:r>
    </w:p>
    <w:bookmarkEnd w:id="31"/>
    <w:bookmarkStart w:id="32" w:name="conclusion"/>
    <w:p>
      <w:pPr>
        <w:pStyle w:val="Heading2"/>
      </w:pPr>
      <w:r>
        <w:t xml:space="preserve">8. Conclusion</w:t>
      </w:r>
    </w:p>
    <w:p>
      <w:pPr>
        <w:pStyle w:val="FirstParagraph"/>
      </w:pPr>
      <w:r>
        <w:t xml:space="preserve">This Experiment Protocol provides a structured approach to understanding the unique challenges and opportunities faced by a Software Engineer in India Bangalore. By systematically analyzing the interplay between local infrastructure, commute dynamics, and work output, organizations can make data-driven decisions to enhance productivity and employee satisfaction. The insights gained will be valuable for tailoring work policies to the specific context of India Bangalore's tech industry.</w:t>
      </w:r>
    </w:p>
    <w:p>
      <w:pPr>
        <w:pStyle w:val="BodyText"/>
      </w:pPr>
      <w:r>
        <w:rPr>
          <w:iCs/>
          <w:i/>
        </w:rPr>
        <w:t xml:space="preserve">End of Document. For questions regarding this protocol, please contact the Research Lead.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India Bangalore</dc:title>
  <dc:creator/>
  <dc:language>en</dc:language>
  <cp:keywords/>
  <dcterms:created xsi:type="dcterms:W3CDTF">2026-10-10T00:28:04Z</dcterms:created>
  <dcterms:modified xsi:type="dcterms:W3CDTF">2026-10-10T00:28:04Z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