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India</w:t>
      </w:r>
      <w:r>
        <w:t xml:space="preserve"> </w:t>
      </w:r>
      <w:r>
        <w:t xml:space="preserve">Mumbai</w:t>
      </w:r>
    </w:p>
    <w:bookmarkStart w:id="21" w:name="experiment-protocol"/>
    <w:p>
      <w:pPr>
        <w:pStyle w:val="Heading1"/>
      </w:pPr>
      <w:r>
        <w:t xml:space="preserve">Experiment Protocol</w:t>
      </w:r>
    </w:p>
    <w:bookmarkStart w:id="20" w:name="Xcb33aefb5abbd5af4cc3f8a3216e01f57851a12"/>
    <w:p>
      <w:pPr>
        <w:pStyle w:val="Heading2"/>
      </w:pPr>
      <w:r>
        <w:t xml:space="preserve">Assessment of Software Engineer Productivity and Adaptability in India Mumbai</w:t>
      </w:r>
    </w:p>
    <w:p>
      <w:pPr>
        <w:pStyle w:val="FirstParagraph"/>
      </w:pPr>
      <w:r>
        <w:rPr>
          <w:bCs/>
          <w:b/>
        </w:rPr>
        <w:t xml:space="preserve">Document ID:</w:t>
      </w:r>
      <w:r>
        <w:t xml:space="preserve"> </w:t>
      </w:r>
      <w:r>
        <w:t xml:space="preserve">EXP-MUM-SE-2023-001</w:t>
      </w:r>
      <w:r>
        <w:br/>
      </w:r>
      <w:r>
        <w:rPr>
          <w:bCs/>
          <w:b/>
        </w:rPr>
        <w:t xml:space="preserve">Date:</w:t>
      </w:r>
      <w:r>
        <w:t xml:space="preserve"> </w:t>
      </w:r>
      <w:r>
        <w:t xml:space="preserve">October 26, 2023</w:t>
      </w:r>
      <w:r>
        <w:br/>
      </w:r>
      <w:r>
        <w:rPr>
          <w:bCs/>
          <w:b/>
        </w:rPr>
        <w:t xml:space="preserve">Location:</w:t>
      </w:r>
      <w:r>
        <w:t xml:space="preserve"> </w:t>
      </w:r>
      <w:r>
        <w:t xml:space="preserve">Mumbai, Maharashtra, India</w:t>
      </w:r>
      <w:r>
        <w:br/>
      </w:r>
      <w:r>
        <w:rPr>
          <w:bCs/>
          <w:b/>
        </w:rPr>
        <w:t xml:space="preserve">Subject:</w:t>
      </w:r>
      <w:r>
        <w:t xml:space="preserve"> </w:t>
      </w:r>
      <w:r>
        <w:t xml:space="preserve">Software Engineer Role Evaluation</w:t>
      </w:r>
    </w:p>
    <w:bookmarkEnd w:id="20"/>
    <w:bookmarkEnd w:id="21"/>
    <w:p>
      <w:pPr>
        <w:pStyle w:val="BodyText"/>
      </w:pPr>
      <w:r>
        <w:t xml:space="preserve">1. Objective</w:t>
      </w:r>
    </w:p>
    <w:p>
      <w:pPr>
        <w:pStyle w:val="BodyText"/>
      </w:pPr>
      <w:r>
        <w:t xml:space="preserve">The primary objective of this Experiment Protocol is to systematically evaluate the performance, technical proficiency, and adaptability of a Software Engineer operating within the specific socio-technical environment of India Mumbai. This protocol aims to quantify how local infrastructure conditions, cultural work dynamics, and regional technological ecosystems influence the output quality and efficiency of software development tasks. By isolating variables specific to the Mumbai metropolitan area, this experiment seeks to establish a baseline for optimizing remote and on-site engineering workflows in this region.</w:t>
      </w:r>
    </w:p>
    <w:p>
      <w:pPr>
        <w:pStyle w:val="BodyText"/>
      </w:pPr>
      <w:r>
        <w:t xml:space="preserve">2. Scope and Context</w:t>
      </w:r>
    </w:p>
    <w:p>
      <w:pPr>
        <w:pStyle w:val="BodyText"/>
      </w:pPr>
      <w:r>
        <w:t xml:space="preserve">This experiment is strictly confined to the geographical and operational boundaries of Mumbai, India. Mumbai serves as a critical hub for India's IT sector, characterized by high-density urban living, fluctuating internet connectivity, and a diverse talent pool. The Software Engineer participating in this protocol will be tasked with standard development cycles while navigating the unique challenges of the Mumbai environment, including power stability, network latency, and local collaboration norms. The scope includes full-stack development tasks, code review processes, and agile methodology adherence.</w:t>
      </w:r>
    </w:p>
    <w:p>
      <w:pPr>
        <w:pStyle w:val="BodyText"/>
      </w:pPr>
      <w:r>
        <w:t xml:space="preserve">3. Participants</w:t>
      </w:r>
    </w:p>
    <w:p>
      <w:pPr>
        <w:pStyle w:val="BodyText"/>
      </w:pPr>
      <w:r>
        <w:t xml:space="preserve">The experiment will involve a cohort of mid-level Software Engineers residing and working in Mumbai. Participants must meet the following criteria:</w:t>
      </w:r>
    </w:p>
    <w:p>
      <w:pPr>
        <w:numPr>
          <w:ilvl w:val="0"/>
          <w:numId w:val="1001"/>
        </w:numPr>
        <w:pStyle w:val="Compact"/>
      </w:pPr>
      <w:r>
        <w:t xml:space="preserve">Minimum of three years of professional experience in software development.</w:t>
      </w:r>
    </w:p>
    <w:p>
      <w:pPr>
        <w:numPr>
          <w:ilvl w:val="0"/>
          <w:numId w:val="1001"/>
        </w:numPr>
        <w:pStyle w:val="Compact"/>
      </w:pPr>
      <w:r>
        <w:t xml:space="preserve">Current residence within the Mumbai metropolitan region.</w:t>
      </w:r>
    </w:p>
    <w:p>
      <w:pPr>
        <w:numPr>
          <w:ilvl w:val="0"/>
          <w:numId w:val="1001"/>
        </w:numPr>
        <w:pStyle w:val="Compact"/>
      </w:pPr>
      <w:r>
        <w:t xml:space="preserve">Proficiency in at least one major programming language (e.g., Java, Python, JavaScript).</w:t>
      </w:r>
    </w:p>
    <w:p>
      <w:pPr>
        <w:numPr>
          <w:ilvl w:val="0"/>
          <w:numId w:val="1001"/>
        </w:numPr>
        <w:pStyle w:val="Compact"/>
      </w:pPr>
      <w:r>
        <w:t xml:space="preserve">Willingness to use monitoring tools for productivity and connectivity metrics.</w:t>
      </w:r>
    </w:p>
    <w:p>
      <w:pPr>
        <w:pStyle w:val="FirstParagraph"/>
      </w:pPr>
      <w:r>
        <w:t xml:space="preserve">4. Methodology</w:t>
      </w:r>
    </w:p>
    <w:p>
      <w:pPr>
        <w:pStyle w:val="BodyText"/>
      </w:pPr>
      <w:r>
        <w:t xml:space="preserve">The experiment will be conducted over a period of four weeks. The methodology is divided into three phases:</w:t>
      </w:r>
    </w:p>
    <w:bookmarkStart w:id="22" w:name="phase-one-baseline-establishment"/>
    <w:p>
      <w:pPr>
        <w:pStyle w:val="Heading3"/>
      </w:pPr>
      <w:r>
        <w:t xml:space="preserve">4.1 Phase One: Baseline Establishment</w:t>
      </w:r>
    </w:p>
    <w:p>
      <w:pPr>
        <w:pStyle w:val="FirstParagraph"/>
      </w:pPr>
      <w:r>
        <w:t xml:space="preserve">During the first week, the Software Engineer will perform standard coding tasks in a controlled environment. Metrics such as lines of code, bug density, and commit frequency will be recorded. Simultaneously, environmental factors in Mumbai, such as average internet speed and power outage frequency, will be logged to establish a correlation baseline.</w:t>
      </w:r>
    </w:p>
    <w:bookmarkEnd w:id="22"/>
    <w:bookmarkStart w:id="23" w:name="phase-two-variable-introduction"/>
    <w:p>
      <w:pPr>
        <w:pStyle w:val="Heading3"/>
      </w:pPr>
      <w:r>
        <w:t xml:space="preserve">4.2 Phase Two: Variable Introduction</w:t>
      </w:r>
    </w:p>
    <w:p>
      <w:pPr>
        <w:pStyle w:val="FirstParagraph"/>
      </w:pPr>
      <w:r>
        <w:t xml:space="preserve">In the second and third weeks, the experiment introduces variables typical of the Mumbai work landscape. This includes simulated network interruptions, cross-time-zone collaboration with global teams, and adherence to local peak-hour traffic constraints affecting commute-based work schedules. The Software Engineer's ability to maintain productivity under these conditions will be closely monitored.</w:t>
      </w:r>
    </w:p>
    <w:bookmarkEnd w:id="23"/>
    <w:bookmarkStart w:id="24" w:name="phase-three-optimization-and-review"/>
    <w:p>
      <w:pPr>
        <w:pStyle w:val="Heading3"/>
      </w:pPr>
      <w:r>
        <w:t xml:space="preserve">4.3 Phase Three: Optimization and Review</w:t>
      </w:r>
    </w:p>
    <w:p>
      <w:pPr>
        <w:pStyle w:val="FirstParagraph"/>
      </w:pPr>
      <w:r>
        <w:t xml:space="preserve">The final week focuses on adaptive strategies. The Software Engineer will implement tools or workflows designed to mitigate the identified environmental challenges. The effectiveness of these strategies will be measured against the baseline data.</w:t>
      </w:r>
    </w:p>
    <w:bookmarkEnd w:id="24"/>
    <w:p>
      <w:pPr>
        <w:pStyle w:val="BodyText"/>
      </w:pPr>
      <w:r>
        <w:t xml:space="preserve">5. Data Collection Instruments</w:t>
      </w:r>
    </w:p>
    <w:p>
      <w:pPr>
        <w:pStyle w:val="BodyText"/>
      </w:pPr>
      <w:r>
        <w:t xml:space="preserve">To ensure accuracy, the following instruments will be 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Frequency</w:t>
            </w:r>
          </w:p>
        </w:tc>
      </w:tr>
      <w:tr>
        <w:tc>
          <w:tcPr/>
          <w:p>
            <w:pPr>
              <w:pStyle w:val="Compact"/>
              <w:jc w:val="left"/>
            </w:pPr>
            <w:r>
              <w:t xml:space="preserve">Version Control Analytics</w:t>
            </w:r>
          </w:p>
        </w:tc>
        <w:tc>
          <w:tcPr/>
          <w:p>
            <w:pPr>
              <w:pStyle w:val="Compact"/>
              <w:jc w:val="left"/>
            </w:pPr>
            <w:r>
              <w:t xml:space="preserve">Track code commits and collaboration patterns.</w:t>
            </w:r>
          </w:p>
        </w:tc>
        <w:tc>
          <w:tcPr/>
          <w:p>
            <w:pPr>
              <w:pStyle w:val="Compact"/>
              <w:jc w:val="left"/>
            </w:pPr>
            <w:r>
              <w:t xml:space="preserve">Real-time</w:t>
            </w:r>
          </w:p>
        </w:tc>
      </w:tr>
      <w:tr>
        <w:tc>
          <w:tcPr/>
          <w:p>
            <w:pPr>
              <w:pStyle w:val="Compact"/>
              <w:jc w:val="left"/>
            </w:pPr>
            <w:r>
              <w:t xml:space="preserve">Network Monitoring Tool</w:t>
            </w:r>
          </w:p>
        </w:tc>
        <w:tc>
          <w:tcPr/>
          <w:p>
            <w:pPr>
              <w:pStyle w:val="Compact"/>
              <w:jc w:val="left"/>
            </w:pPr>
            <w:r>
              <w:t xml:space="preserve">Measure internet stability in Mumbai locations.</w:t>
            </w:r>
          </w:p>
        </w:tc>
        <w:tc>
          <w:tcPr/>
          <w:p>
            <w:pPr>
              <w:pStyle w:val="Compact"/>
              <w:jc w:val="left"/>
            </w:pPr>
            <w:r>
              <w:t xml:space="preserve">Continuous</w:t>
            </w:r>
          </w:p>
        </w:tc>
      </w:tr>
      <w:tr>
        <w:tc>
          <w:tcPr/>
          <w:p>
            <w:pPr>
              <w:pStyle w:val="Compact"/>
              <w:jc w:val="left"/>
            </w:pPr>
            <w:r>
              <w:t xml:space="preserve">Developer Survey</w:t>
            </w:r>
          </w:p>
        </w:tc>
        <w:tc>
          <w:tcPr/>
          <w:p>
            <w:pPr>
              <w:pStyle w:val="Compact"/>
              <w:jc w:val="left"/>
            </w:pPr>
            <w:r>
              <w:t xml:space="preserve">Gather qualitative feedback on work-life balance and stress.</w:t>
            </w:r>
          </w:p>
        </w:tc>
        <w:tc>
          <w:tcPr/>
          <w:p>
            <w:pPr>
              <w:pStyle w:val="Compact"/>
              <w:jc w:val="left"/>
            </w:pPr>
            <w:r>
              <w:t xml:space="preserve">Weekly</w:t>
            </w:r>
          </w:p>
        </w:tc>
      </w:tr>
      <w:tr>
        <w:tc>
          <w:tcPr/>
          <w:p>
            <w:pPr>
              <w:pStyle w:val="Compact"/>
              <w:jc w:val="left"/>
            </w:pPr>
            <w:r>
              <w:t xml:space="preserve">Code Quality Scanner</w:t>
            </w:r>
          </w:p>
        </w:tc>
        <w:tc>
          <w:tcPr/>
          <w:p>
            <w:pPr>
              <w:pStyle w:val="Compact"/>
              <w:jc w:val="left"/>
            </w:pPr>
            <w:r>
              <w:t xml:space="preserve">Assess technical debt and bug introduction rates.</w:t>
            </w:r>
          </w:p>
        </w:tc>
        <w:tc>
          <w:tcPr/>
          <w:p>
            <w:pPr>
              <w:pStyle w:val="Compact"/>
              <w:jc w:val="left"/>
            </w:pPr>
            <w:r>
              <w:t xml:space="preserve">Per Commit</w:t>
            </w:r>
          </w:p>
        </w:tc>
      </w:tr>
    </w:tbl>
    <w:p>
      <w:pPr>
        <w:pStyle w:val="BodyText"/>
      </w:pPr>
      <w:r>
        <w:t xml:space="preserve">6. Ethical Considerations</w:t>
      </w:r>
    </w:p>
    <w:p>
      <w:pPr>
        <w:pStyle w:val="BodyText"/>
      </w:pPr>
      <w:r>
        <w:t xml:space="preserve">All participants in this Experiment Protocol must provide informed consent. Data privacy will be maintained in accordance with India's digital data protection guidelines. The Software Engineer's personal data will be anonymized in all reports. Furthermore, the experiment will not impose unreasonable work hours, respecting the labor laws and cultural norms prevalent in Mumbai.</w:t>
      </w:r>
    </w:p>
    <w:p>
      <w:pPr>
        <w:pStyle w:val="BodyText"/>
      </w:pPr>
      <w:r>
        <w:t xml:space="preserve">7. Expected Outcomes</w:t>
      </w:r>
    </w:p>
    <w:p>
      <w:pPr>
        <w:pStyle w:val="BodyText"/>
      </w:pPr>
      <w:r>
        <w:t xml:space="preserve">This protocol anticipates generating actionable insights into how the specific conditions of India Mumbai impact software engineering productivity. Expected outcomes include:</w:t>
      </w:r>
    </w:p>
    <w:p>
      <w:pPr>
        <w:numPr>
          <w:ilvl w:val="0"/>
          <w:numId w:val="1002"/>
        </w:numPr>
        <w:pStyle w:val="Compact"/>
      </w:pPr>
      <w:r>
        <w:t xml:space="preserve">Identification of critical infrastructure dependencies for remote work in Mumbai.</w:t>
      </w:r>
    </w:p>
    <w:p>
      <w:pPr>
        <w:numPr>
          <w:ilvl w:val="0"/>
          <w:numId w:val="1002"/>
        </w:numPr>
        <w:pStyle w:val="Compact"/>
      </w:pPr>
      <w:r>
        <w:t xml:space="preserve">Development of best practices for Software Engineers to mitigate local environmental disruptions.</w:t>
      </w:r>
    </w:p>
    <w:p>
      <w:pPr>
        <w:numPr>
          <w:ilvl w:val="0"/>
          <w:numId w:val="1002"/>
        </w:numPr>
        <w:pStyle w:val="Compact"/>
      </w:pPr>
      <w:r>
        <w:t xml:space="preserve">Quantitative data on the resilience of development workflows in high-density urban Indian settings.</w:t>
      </w:r>
    </w:p>
    <w:p>
      <w:pPr>
        <w:pStyle w:val="FirstParagraph"/>
      </w:pPr>
      <w:r>
        <w:rPr>
          <w:bCs/>
          <w:b/>
        </w:rPr>
        <w:t xml:space="preserve">Approval:</w:t>
      </w:r>
      <w:r>
        <w:br/>
      </w:r>
      <w:r>
        <w:t xml:space="preserve">Lead Researcher: ________________________</w:t>
      </w:r>
      <w:r>
        <w:br/>
      </w:r>
      <w:r>
        <w:t xml:space="preserve">Date: ________________________</w:t>
      </w:r>
      <w:r>
        <w:br/>
      </w:r>
      <w:r>
        <w:t xml:space="preserve">Organization: Tech Research Institute, Mumbai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India Mumbai</dc:title>
  <dc:creator/>
  <dc:language>en</dc:language>
  <cp:keywords/>
  <dcterms:created xsi:type="dcterms:W3CDTF">2026-10-10T02:13:03Z</dcterms:created>
  <dcterms:modified xsi:type="dcterms:W3CDTF">2026-10-10T02:13:03Z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