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1" w:name="experiment-protocol"/>
    <w:p>
      <w:pPr>
        <w:pStyle w:val="Heading1"/>
      </w:pPr>
      <w:r>
        <w:t xml:space="preserve">Experiment Protocol</w:t>
      </w:r>
    </w:p>
    <w:bookmarkStart w:id="20" w:name="X12fb56a185e105915afe9b360d90baf70d09da5"/>
    <w:p>
      <w:pPr>
        <w:pStyle w:val="Heading2"/>
      </w:pPr>
      <w:r>
        <w:t xml:space="preserve">Assessment of Software Engineer Productivity and Adaptability in the Senegal Dakar Ecosystem</w:t>
      </w:r>
    </w:p>
    <w:p>
      <w:pPr>
        <w:pStyle w:val="FirstParagraph"/>
      </w:pPr>
      <w:r>
        <w:rPr>
          <w:bCs/>
          <w:b/>
        </w:rPr>
        <w:t xml:space="preserve">Protocol ID:</w:t>
      </w:r>
      <w:r>
        <w:t xml:space="preserve"> </w:t>
      </w:r>
      <w:r>
        <w:t xml:space="preserve">SE-DKR-2024-001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Dakar, Senegal</w:t>
      </w:r>
    </w:p>
    <w:p>
      <w:pPr>
        <w:pStyle w:val="BodyText"/>
      </w:pPr>
      <w:r>
        <w:rPr>
          <w:bCs/>
          <w:b/>
        </w:rPr>
        <w:t xml:space="preserve">Principal Investigator:</w:t>
      </w:r>
      <w:r>
        <w:t xml:space="preserve"> </w:t>
      </w:r>
      <w:r>
        <w:t xml:space="preserve">[Name Redacted]</w:t>
      </w:r>
    </w:p>
    <w:bookmarkEnd w:id="20"/>
    <w:bookmarkEnd w:id="21"/>
    <w:p>
      <w:pPr>
        <w:pStyle w:val="BodyText"/>
      </w:pPr>
      <w:r>
        <w:t xml:space="preserve">1. Introduction and Background</w:t>
      </w:r>
    </w:p>
    <w:p>
      <w:pPr>
        <w:pStyle w:val="BodyText"/>
      </w:pPr>
      <w:r>
        <w:t xml:space="preserve">The rapid digital transformation occurring across West Africa has positioned Senegal, and specifically its capital Dakar, as a burgeoning hub for technology and innovation. As the demand for high-quality digital solutions increases, the role of the Software Engineer has become pivotal to the region's economic growth. However, there is a lack of empirical data regarding how Software Engineers perform within the specific infrastructural, cultural, and environmental constraints of Dakar.</w:t>
      </w:r>
    </w:p>
    <w:p>
      <w:pPr>
        <w:pStyle w:val="BodyText"/>
      </w:pPr>
      <w:r>
        <w:t xml:space="preserve">This Experiment Protocol outlines a structured study designed to evaluate the efficiency, problem-solving capabilities, and adaptability of Software Engineers operating in Dakar. The study aims to understand how local factors—such as internet connectivity reliability, power stability, and collaborative work culture—impact the core competencies of a Software Engineer. By isolating these variables, this protocol seeks to provide actionable insights for tech companies, educational institutions, and policymakers in Senegal.</w:t>
      </w:r>
    </w:p>
    <w:p>
      <w:pPr>
        <w:pStyle w:val="BodyText"/>
      </w:pPr>
      <w:r>
        <w:t xml:space="preserve">2. Objectives</w:t>
      </w:r>
    </w:p>
    <w:p>
      <w:pPr>
        <w:pStyle w:val="BodyText"/>
      </w:pPr>
      <w:r>
        <w:t xml:space="preserve">The primary objective of this experiment is to quantify the performance metrics of a Software Engineer in a real-world Dakar environment. Specific goals include:</w:t>
      </w:r>
    </w:p>
    <w:p>
      <w:pPr>
        <w:numPr>
          <w:ilvl w:val="0"/>
          <w:numId w:val="1001"/>
        </w:numPr>
        <w:pStyle w:val="Compact"/>
      </w:pPr>
      <w:r>
        <w:t xml:space="preserve">To measure code output quality and quantity under varying network conditions typical of Dakar.</w:t>
      </w:r>
    </w:p>
    <w:p>
      <w:pPr>
        <w:numPr>
          <w:ilvl w:val="0"/>
          <w:numId w:val="1001"/>
        </w:numPr>
        <w:pStyle w:val="Compact"/>
      </w:pPr>
      <w:r>
        <w:t xml:space="preserve">To assess the impact of local collaborative dynamics on agile development workflows.</w:t>
      </w:r>
    </w:p>
    <w:p>
      <w:pPr>
        <w:numPr>
          <w:ilvl w:val="0"/>
          <w:numId w:val="1001"/>
        </w:numPr>
        <w:pStyle w:val="Compact"/>
      </w:pPr>
      <w:r>
        <w:t xml:space="preserve">To evaluate the resilience of Software Engineers when facing infrastructure interruptions.</w:t>
      </w:r>
    </w:p>
    <w:p>
      <w:pPr>
        <w:numPr>
          <w:ilvl w:val="0"/>
          <w:numId w:val="1001"/>
        </w:numPr>
        <w:pStyle w:val="Compact"/>
      </w:pPr>
      <w:r>
        <w:t xml:space="preserve">To determine the effectiveness of remote versus on-site work models within the Dakar tech ecosystem.</w:t>
      </w:r>
    </w:p>
    <w:p>
      <w:pPr>
        <w:pStyle w:val="FirstParagraph"/>
      </w:pPr>
      <w:r>
        <w:t xml:space="preserve">3. Methodology</w:t>
      </w:r>
    </w:p>
    <w:p>
      <w:pPr>
        <w:pStyle w:val="BodyText"/>
      </w:pPr>
      <w:r>
        <w:t xml:space="preserve">This study will employ a mixed-methods approach, combining quantitative performance tracking with qualitative interviews. The experiment will take place over a period of eight weeks in Dakar, utilizing a controlled yet realistic work environment.</w:t>
      </w:r>
    </w:p>
    <w:bookmarkStart w:id="22" w:name="participants"/>
    <w:p>
      <w:pPr>
        <w:pStyle w:val="Heading3"/>
      </w:pPr>
      <w:r>
        <w:t xml:space="preserve">3.1 Participants</w:t>
      </w:r>
    </w:p>
    <w:p>
      <w:pPr>
        <w:pStyle w:val="FirstParagraph"/>
      </w:pPr>
      <w:r>
        <w:t xml:space="preserve">The study will recruit 30 professional Software Engineers currently residing and working in Dakar. Participants will be stratified by experience level (Junior, Mid-Level, Senior) and specialization (Frontend, Backend, Full Stack). All participants must have a minimum of two years of professional experience to ensure baseline competency.</w:t>
      </w:r>
    </w:p>
    <w:bookmarkEnd w:id="22"/>
    <w:bookmarkStart w:id="23" w:name="environment-setup"/>
    <w:p>
      <w:pPr>
        <w:pStyle w:val="Heading3"/>
      </w:pPr>
      <w:r>
        <w:t xml:space="preserve">3.2 Environment Setup</w:t>
      </w:r>
    </w:p>
    <w:p>
      <w:pPr>
        <w:pStyle w:val="FirstParagraph"/>
      </w:pPr>
      <w:r>
        <w:t xml:space="preserve">To accurately reflect the Senegal Dakar context, the experiment will not take place in an idealized laboratory. Instead, it will utilize three distinct work settings common in the city:</w:t>
      </w:r>
    </w:p>
    <w:p>
      <w:pPr>
        <w:numPr>
          <w:ilvl w:val="0"/>
          <w:numId w:val="1002"/>
        </w:numPr>
        <w:pStyle w:val="Compact"/>
      </w:pPr>
      <w:r>
        <w:rPr>
          <w:bCs/>
          <w:b/>
        </w:rPr>
        <w:t xml:space="preserve">Co-working Spaces:</w:t>
      </w:r>
      <w:r>
        <w:t xml:space="preserve"> </w:t>
      </w:r>
      <w:r>
        <w:t xml:space="preserve">Locations in Plateau or Almadies with high-speed fiber optics.</w:t>
      </w:r>
    </w:p>
    <w:p>
      <w:pPr>
        <w:numPr>
          <w:ilvl w:val="0"/>
          <w:numId w:val="1002"/>
        </w:numPr>
        <w:pStyle w:val="Compact"/>
      </w:pPr>
      <w:r>
        <w:rPr>
          <w:bCs/>
          <w:b/>
        </w:rPr>
        <w:t xml:space="preserve">Residential Settings:</w:t>
      </w:r>
      <w:r>
        <w:t xml:space="preserve"> </w:t>
      </w:r>
      <w:r>
        <w:t xml:space="preserve">Home offices relying on standard ISP connections and backup generators.</w:t>
      </w:r>
    </w:p>
    <w:p>
      <w:pPr>
        <w:numPr>
          <w:ilvl w:val="0"/>
          <w:numId w:val="1002"/>
        </w:numPr>
        <w:pStyle w:val="Compact"/>
      </w:pPr>
      <w:r>
        <w:rPr>
          <w:bCs/>
          <w:b/>
        </w:rPr>
        <w:t xml:space="preserve">Hybrid Mobile:</w:t>
      </w:r>
      <w:r>
        <w:t xml:space="preserve"> </w:t>
      </w:r>
      <w:r>
        <w:t xml:space="preserve">Work performed while commuting or in cafes, simulating the flexible work culture.</w:t>
      </w:r>
    </w:p>
    <w:p>
      <w:pPr>
        <w:pStyle w:val="FirstParagraph"/>
      </w:pPr>
      <w:r>
        <w:t xml:space="preserve">Each Software Engineer will be equipped with standardized hardware and monitoring software to track activity without compromising privacy.</w:t>
      </w:r>
    </w:p>
    <w:bookmarkEnd w:id="23"/>
    <w:p>
      <w:pPr>
        <w:pStyle w:val="BodyText"/>
      </w:pPr>
      <w:r>
        <w:t xml:space="preserve">4. Experimental Procedure</w:t>
      </w:r>
    </w:p>
    <w:p>
      <w:pPr>
        <w:pStyle w:val="BodyText"/>
      </w:pPr>
      <w:r>
        <w:t xml:space="preserve">The experiment is divided into three phases, each lasting two weeks, with a final week for data analysis.</w:t>
      </w:r>
    </w:p>
    <w:bookmarkStart w:id="24" w:name="phase-1-baseline-assessment"/>
    <w:p>
      <w:pPr>
        <w:pStyle w:val="Heading3"/>
      </w:pPr>
      <w:r>
        <w:t xml:space="preserve">Phase 1: Baseline Assessment</w:t>
      </w:r>
    </w:p>
    <w:p>
      <w:pPr>
        <w:pStyle w:val="FirstParagraph"/>
      </w:pPr>
      <w:r>
        <w:t xml:space="preserve">Participants will work on a standardized open-source project. This phase establishes a baseline for productivity, code quality, and communication frequency under normal conditions in Dakar. Metrics include lines of code, commit frequency, and bug resolution time.</w:t>
      </w:r>
    </w:p>
    <w:bookmarkEnd w:id="24"/>
    <w:bookmarkStart w:id="25" w:name="phase-2-stress-testing"/>
    <w:p>
      <w:pPr>
        <w:pStyle w:val="Heading3"/>
      </w:pPr>
      <w:r>
        <w:t xml:space="preserve">Phase 2: Stress Testing</w:t>
      </w:r>
    </w:p>
    <w:p>
      <w:pPr>
        <w:pStyle w:val="FirstParagraph"/>
      </w:pPr>
      <w:r>
        <w:t xml:space="preserve">This phase introduces controlled variables to simulate challenges specific to the region. These may include simulated network latency, scheduled power outages requiring a switch to backup systems, and increased stakeholder communication demands. The goal is to observe how the Software Engineer adapts their workflow to maintain productivity despite these disruptions.</w:t>
      </w:r>
    </w:p>
    <w:bookmarkEnd w:id="25"/>
    <w:bookmarkStart w:id="26" w:name="phase-3-collaborative-integration"/>
    <w:p>
      <w:pPr>
        <w:pStyle w:val="Heading3"/>
      </w:pPr>
      <w:r>
        <w:t xml:space="preserve">Phase 3: Collaborative Integration</w:t>
      </w:r>
    </w:p>
    <w:p>
      <w:pPr>
        <w:pStyle w:val="FirstParagraph"/>
      </w:pPr>
      <w:r>
        <w:t xml:space="preserve">Participants will be grouped into cross-functional teams to work on a complex feature set. This phase evaluates the social and cultural aspects of software engineering in Senegal, focusing on team cohesion, conflict resolution, and the effectiveness of agile ceremonies in a local context.</w:t>
      </w:r>
    </w:p>
    <w:bookmarkEnd w:id="26"/>
    <w:p>
      <w:pPr>
        <w:pStyle w:val="BodyText"/>
      </w:pPr>
      <w:r>
        <w:t xml:space="preserve">5. Data Collection and Metrics</w:t>
      </w:r>
    </w:p>
    <w:p>
      <w:pPr>
        <w:pStyle w:val="BodyText"/>
      </w:pPr>
      <w:r>
        <w:t xml:space="preserve">Data will be collected continuously throughout the experiment. Key performance indicators (KPIs)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Code Quality Index</w:t>
            </w:r>
          </w:p>
        </w:tc>
        <w:tc>
          <w:tcPr/>
          <w:p>
            <w:pPr>
              <w:pStyle w:val="Compact"/>
              <w:jc w:val="left"/>
            </w:pPr>
            <w:r>
              <w:t xml:space="preserve">Measured via automated static analysis tools.</w:t>
            </w:r>
          </w:p>
        </w:tc>
      </w:tr>
      <w:tr>
        <w:tc>
          <w:tcPr/>
          <w:p>
            <w:pPr>
              <w:pStyle w:val="Compact"/>
              <w:jc w:val="left"/>
            </w:pPr>
            <w:r>
              <w:t xml:space="preserve">Uptime Efficiency</w:t>
            </w:r>
          </w:p>
        </w:tc>
        <w:tc>
          <w:tcPr/>
          <w:p>
            <w:pPr>
              <w:pStyle w:val="Compact"/>
              <w:jc w:val="left"/>
            </w:pPr>
            <w:r>
              <w:t xml:space="preserve">Ratio of productive coding time to total available time.</w:t>
            </w:r>
          </w:p>
        </w:tc>
      </w:tr>
      <w:tr>
        <w:tc>
          <w:tcPr/>
          <w:p>
            <w:pPr>
              <w:pStyle w:val="Compact"/>
              <w:jc w:val="left"/>
            </w:pPr>
            <w:r>
              <w:t xml:space="preserve">Resilience Score</w:t>
            </w:r>
          </w:p>
        </w:tc>
        <w:tc>
          <w:tcPr/>
          <w:p>
            <w:pPr>
              <w:pStyle w:val="Compact"/>
              <w:jc w:val="left"/>
            </w:pPr>
            <w:r>
              <w:t xml:space="preserve">Time taken to resume work after an infrastructure interruption.</w:t>
            </w:r>
          </w:p>
        </w:tc>
      </w:tr>
      <w:tr>
        <w:tc>
          <w:tcPr/>
          <w:p>
            <w:pPr>
              <w:pStyle w:val="Compact"/>
              <w:jc w:val="left"/>
            </w:pPr>
            <w:r>
              <w:t xml:space="preserve">Collaboration Index</w:t>
            </w:r>
          </w:p>
        </w:tc>
        <w:tc>
          <w:tcPr/>
          <w:p>
            <w:pPr>
              <w:pStyle w:val="Compact"/>
              <w:jc w:val="left"/>
            </w:pPr>
            <w:r>
              <w:t xml:space="preserve">Frequency and quality of peer reviews and team interactions.</w:t>
            </w:r>
          </w:p>
        </w:tc>
      </w:tr>
    </w:tbl>
    <w:p>
      <w:pPr>
        <w:pStyle w:val="BodyText"/>
      </w:pPr>
      <w:r>
        <w:t xml:space="preserve">6. Ethical Considerations</w:t>
      </w:r>
    </w:p>
    <w:p>
      <w:pPr>
        <w:pStyle w:val="BodyText"/>
      </w:pPr>
      <w:r>
        <w:t xml:space="preserve">All participants will provide informed consent prior to the start of the experiment. Data privacy will be strictly maintained in accordance with Senegalese data protection laws. Participants will be compensated for their time and effort. The study has been reviewed and approved by the relevant ethical review board in Dakar.</w:t>
      </w:r>
    </w:p>
    <w:p>
      <w:pPr>
        <w:pStyle w:val="BodyText"/>
      </w:pPr>
      <w:r>
        <w:t xml:space="preserve">7. Expected Outcomes</w:t>
      </w:r>
    </w:p>
    <w:p>
      <w:pPr>
        <w:pStyle w:val="BodyText"/>
      </w:pPr>
      <w:r>
        <w:t xml:space="preserve">This Experiment Protocol anticipates generating a comprehensive report on the realities of being a Software Engineer in Senegal Dakar. The findings will help organizations optimize their development processes, improve infrastructure support, and create better training programs tailored to the local environment. Ultimately, this study aims to contribute to the strengthening of the tech sector in Senegal.</w:t>
      </w:r>
    </w:p>
    <w:p>
      <w:pPr>
        <w:pStyle w:val="BodyText"/>
      </w:pPr>
      <w:r>
        <w:rPr>
          <w:bCs/>
          <w:b/>
        </w:rPr>
        <w:t xml:space="preserve">Document Control:</w:t>
      </w:r>
      <w:r>
        <w:t xml:space="preserve"> </w:t>
      </w:r>
      <w:r>
        <w:t xml:space="preserve">This document is the property of the Research Team. Unauthorized distribution is prohibited.</w:t>
      </w:r>
      <w:r>
        <w:br/>
      </w:r>
      <w:r>
        <w:rPr>
          <w:bCs/>
          <w:b/>
        </w:rPr>
        <w:t xml:space="preserve">Contact:</w:t>
      </w:r>
      <w:r>
        <w:t xml:space="preserve"> </w:t>
      </w:r>
      <w:r>
        <w:t xml:space="preserve">research@techsenegal.example.com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Senegal Dakar</dc:title>
  <dc:creator/>
  <dc:language>en</dc:language>
  <cp:keywords/>
  <dcterms:created xsi:type="dcterms:W3CDTF">2026-10-10T00:24:14Z</dcterms:created>
  <dcterms:modified xsi:type="dcterms:W3CDTF">2026-10-10T00:24:14Z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