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Document Title:</w:t>
      </w:r>
      <w:r>
        <w:t xml:space="preserve"> </w:t>
      </w:r>
      <w:r>
        <w:t xml:space="preserve">Experiment Protocol for Assessing Software Engineer Productivity and Adaptability</w:t>
      </w:r>
    </w:p>
    <w:p>
      <w:pPr>
        <w:pStyle w:val="BodyText"/>
      </w:pPr>
      <w:r>
        <w:rPr>
          <w:bCs/>
          <w:b/>
        </w:rPr>
        <w:t xml:space="preserve">Location:</w:t>
      </w:r>
      <w:r>
        <w:t xml:space="preserve"> </w:t>
      </w:r>
      <w:r>
        <w:t xml:space="preserve">South Africa Cape Town</w:t>
      </w:r>
    </w:p>
    <w:p>
      <w:pPr>
        <w:pStyle w:val="BodyText"/>
      </w:pPr>
      <w:r>
        <w:rPr>
          <w:bCs/>
          <w:b/>
        </w:rPr>
        <w:t xml:space="preserve">Target Role:</w:t>
      </w:r>
      <w:r>
        <w:t xml:space="preserve"> </w:t>
      </w:r>
      <w:r>
        <w:t xml:space="preserve">Software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30" w:name="experiment-protocol"/>
    <w:p>
      <w:pPr>
        <w:pStyle w:val="Heading1"/>
      </w:pPr>
      <w:r>
        <w:t xml:space="preserve">Experiment Protocol</w:t>
      </w:r>
    </w:p>
    <w:bookmarkStart w:id="20" w:name="introduction-and-rationale"/>
    <w:p>
      <w:pPr>
        <w:pStyle w:val="Heading2"/>
      </w:pPr>
      <w:r>
        <w:t xml:space="preserve">1. Introduction and Rationale</w:t>
      </w:r>
    </w:p>
    <w:p>
      <w:pPr>
        <w:pStyle w:val="FirstParagraph"/>
      </w:pPr>
      <w:r>
        <w:t xml:space="preserve">This Experiment Protocol outlines the methodology for evaluating the performance, technical proficiency, and cultural adaptability of a Software Engineer within the specific context of South Africa Cape Town. As Cape Town has emerged as a significant technology hub in Africa, often referred to as the "Silicon Cape," the local market presents unique challenges and opportunities. These include a diverse talent pool, specific infrastructure considerations such as load shedding (power outages), and a vibrant startup ecosystem.</w:t>
      </w:r>
    </w:p>
    <w:p>
      <w:pPr>
        <w:pStyle w:val="BodyText"/>
      </w:pPr>
      <w:r>
        <w:t xml:space="preserve">The purpose of this experiment is to move beyond traditional resume screening and standard coding tests. Instead, we aim to simulate real-world scenarios that a Software Engineer would face while working in Cape Town. This protocol ensures that the assessment is rigorous, fair, and directly relevant to the operational realities of the region.</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technical coding skills of the Software Engineer in a controlled environment.</w:t>
      </w:r>
    </w:p>
    <w:p>
      <w:pPr>
        <w:numPr>
          <w:ilvl w:val="0"/>
          <w:numId w:val="1001"/>
        </w:numPr>
        <w:pStyle w:val="Compact"/>
      </w:pPr>
      <w:r>
        <w:t xml:space="preserve">To evaluate the candidate's ability to handle infrastructure constraints common in South Africa Cape Town, such as intermittent connectivity or power issues.</w:t>
      </w:r>
    </w:p>
    <w:p>
      <w:pPr>
        <w:numPr>
          <w:ilvl w:val="0"/>
          <w:numId w:val="1001"/>
        </w:numPr>
        <w:pStyle w:val="Compact"/>
      </w:pPr>
      <w:r>
        <w:t xml:space="preserve">To measure problem-solving capabilities within a collaborative, agile team setting.</w:t>
      </w:r>
    </w:p>
    <w:p>
      <w:pPr>
        <w:numPr>
          <w:ilvl w:val="0"/>
          <w:numId w:val="1001"/>
        </w:numPr>
        <w:pStyle w:val="Compact"/>
      </w:pPr>
      <w:r>
        <w:t xml:space="preserve">To determine the candidate's alignment with the local tech culture and ethical standards regarding data privacy (POPIA compliance).</w:t>
      </w:r>
    </w:p>
    <w:bookmarkEnd w:id="21"/>
    <w:bookmarkStart w:id="22" w:name="participant-criteria"/>
    <w:p>
      <w:pPr>
        <w:pStyle w:val="Heading2"/>
      </w:pPr>
      <w:r>
        <w:t xml:space="preserve">3. Participant Criteria</w:t>
      </w:r>
    </w:p>
    <w:p>
      <w:pPr>
        <w:pStyle w:val="FirstParagraph"/>
      </w:pPr>
      <w:r>
        <w:t xml:space="preserve">Participants in this experiment must meet the following criteria to be considered a valid Software Engineer candidate for this study:</w:t>
      </w:r>
    </w:p>
    <w:p>
      <w:pPr>
        <w:numPr>
          <w:ilvl w:val="0"/>
          <w:numId w:val="1002"/>
        </w:numPr>
        <w:pStyle w:val="Compact"/>
      </w:pPr>
      <w:r>
        <w:t xml:space="preserve">Minimum of three years of professional experience in software development.</w:t>
      </w:r>
    </w:p>
    <w:p>
      <w:pPr>
        <w:numPr>
          <w:ilvl w:val="0"/>
          <w:numId w:val="1002"/>
        </w:numPr>
        <w:pStyle w:val="Compact"/>
      </w:pPr>
      <w:r>
        <w:t xml:space="preserve">Proficiency in at least one major programming language (e.g., Python, Java, JavaScript, or C#).</w:t>
      </w:r>
    </w:p>
    <w:p>
      <w:pPr>
        <w:numPr>
          <w:ilvl w:val="0"/>
          <w:numId w:val="1002"/>
        </w:numPr>
        <w:pStyle w:val="Compact"/>
      </w:pPr>
      <w:r>
        <w:t xml:space="preserve">Willingness to work remotely or on-site within the Cape Town metropolitan area.</w:t>
      </w:r>
    </w:p>
    <w:p>
      <w:pPr>
        <w:numPr>
          <w:ilvl w:val="0"/>
          <w:numId w:val="1002"/>
        </w:numPr>
        <w:pStyle w:val="Compact"/>
      </w:pPr>
      <w:r>
        <w:t xml:space="preserve">Understanding of basic DevOps practices and version control systems (Git).</w:t>
      </w:r>
    </w:p>
    <w:bookmarkEnd w:id="22"/>
    <w:bookmarkStart w:id="26" w:name="experimental-design-and-methodology"/>
    <w:p>
      <w:pPr>
        <w:pStyle w:val="Heading2"/>
      </w:pPr>
      <w:r>
        <w:t xml:space="preserve">4. Experimental Design and Methodology</w:t>
      </w:r>
    </w:p>
    <w:p>
      <w:pPr>
        <w:pStyle w:val="FirstParagraph"/>
      </w:pPr>
      <w:r>
        <w:t xml:space="preserve">The experiment will be conducted in three distinct phases over a period of five days. This design ensures a comprehensive evaluation of the Software Engineer's capabilities.</w:t>
      </w:r>
    </w:p>
    <w:bookmarkStart w:id="23" w:name="phase-1-technical-assessment-day-1"/>
    <w:p>
      <w:pPr>
        <w:pStyle w:val="Heading3"/>
      </w:pPr>
      <w:r>
        <w:t xml:space="preserve">Phase 1: Technical Assessment (Day 1)</w:t>
      </w:r>
    </w:p>
    <w:p>
      <w:pPr>
        <w:pStyle w:val="FirstParagraph"/>
      </w:pPr>
      <w:r>
        <w:t xml:space="preserve">The candidate will be provided with a coding challenge that simulates a real-world problem faced by a fintech startup in Cape Town. The task involves building a secure API endpoint that handles financial transactions. The candidate must ensure the code is efficient, readable, and includes error handling. This phase tests core engineering fundamentals.</w:t>
      </w:r>
    </w:p>
    <w:bookmarkEnd w:id="23"/>
    <w:bookmarkStart w:id="24" w:name="X7f57289dd01b2718ec4156df27cfb12070ca095"/>
    <w:p>
      <w:pPr>
        <w:pStyle w:val="Heading3"/>
      </w:pPr>
      <w:r>
        <w:t xml:space="preserve">Phase 2: Resilience and Adaptability Simulation (Day 2-3)</w:t>
      </w:r>
    </w:p>
    <w:p>
      <w:pPr>
        <w:pStyle w:val="FirstParagraph"/>
      </w:pPr>
      <w:r>
        <w:t xml:space="preserve">This phase is critical for the South Africa Cape Town context. The candidate will be asked to continue development on the project from Phase 1. However, the experiment will introduce simulated disruptions. For example, the candidate may be notified of a "load shedding" schedule requiring them to switch to offline development modes or manage battery constraints. Alternatively, network latency may be artificially increased to simulate poor connectivity. The goal is to observe how the Software Engineer adapts their workflow, manages time, and maintains productivity under pressure.</w:t>
      </w:r>
    </w:p>
    <w:bookmarkEnd w:id="24"/>
    <w:bookmarkStart w:id="25" w:name="X05de27c0af5af03d769f8628dcfca77d81f2e6b"/>
    <w:p>
      <w:pPr>
        <w:pStyle w:val="Heading3"/>
      </w:pPr>
      <w:r>
        <w:t xml:space="preserve">Phase 3: Collaboration and Compliance Review (Day 4-5)</w:t>
      </w:r>
    </w:p>
    <w:p>
      <w:pPr>
        <w:pStyle w:val="FirstParagraph"/>
      </w:pPr>
      <w:r>
        <w:t xml:space="preserve">In the final phase, the candidate will participate in a virtual sprint planning session with a mock team. They must present their code, explain their architectural decisions, and address feedback. Additionally, they will be quizzed on the Protection of Personal Information Act (POPIA), which is the data protection law in South Africa. This ensures the Software Engineer understands the legal and ethical implications of handling user data in the region.</w:t>
      </w:r>
    </w:p>
    <w:bookmarkEnd w:id="25"/>
    <w:bookmarkEnd w:id="26"/>
    <w:bookmarkStart w:id="27" w:name="data-collection-and-metrics"/>
    <w:p>
      <w:pPr>
        <w:pStyle w:val="Heading2"/>
      </w:pPr>
      <w:r>
        <w:t xml:space="preserve">5. Data Collection and Metrics</w:t>
      </w:r>
    </w:p>
    <w:p>
      <w:pPr>
        <w:pStyle w:val="FirstParagraph"/>
      </w:pPr>
      <w:r>
        <w:t xml:space="preserve">To ensure the Experiment Protocol yields actionable results, the following metrics will be tracked:</w:t>
      </w:r>
    </w:p>
    <w:p>
      <w:pPr>
        <w:numPr>
          <w:ilvl w:val="0"/>
          <w:numId w:val="1003"/>
        </w:numPr>
        <w:pStyle w:val="Compact"/>
      </w:pPr>
      <w:r>
        <w:rPr>
          <w:bCs/>
          <w:b/>
        </w:rPr>
        <w:t xml:space="preserve">Code Quality:</w:t>
      </w:r>
      <w:r>
        <w:t xml:space="preserve"> </w:t>
      </w:r>
      <w:r>
        <w:t xml:space="preserve">Measured by unit test coverage, code complexity, and adherence to style guides.</w:t>
      </w:r>
    </w:p>
    <w:p>
      <w:pPr>
        <w:numPr>
          <w:ilvl w:val="0"/>
          <w:numId w:val="1003"/>
        </w:numPr>
        <w:pStyle w:val="Compact"/>
      </w:pPr>
      <w:r>
        <w:rPr>
          <w:bCs/>
          <w:b/>
        </w:rPr>
        <w:t xml:space="preserve">Resilience Score:</w:t>
      </w:r>
      <w:r>
        <w:t xml:space="preserve"> </w:t>
      </w:r>
      <w:r>
        <w:t xml:space="preserve">Based on the candidate's ability to complete tasks during simulated disruptions.</w:t>
      </w:r>
    </w:p>
    <w:p>
      <w:pPr>
        <w:numPr>
          <w:ilvl w:val="0"/>
          <w:numId w:val="1003"/>
        </w:numPr>
        <w:pStyle w:val="Compact"/>
      </w:pPr>
      <w:r>
        <w:rPr>
          <w:bCs/>
          <w:b/>
        </w:rPr>
        <w:t xml:space="preserve">Communication Effectiveness:</w:t>
      </w:r>
      <w:r>
        <w:t xml:space="preserve"> </w:t>
      </w:r>
      <w:r>
        <w:t xml:space="preserve">Evaluated by the clarity of their documentation and interaction with the mock team.</w:t>
      </w:r>
    </w:p>
    <w:p>
      <w:pPr>
        <w:numPr>
          <w:ilvl w:val="0"/>
          <w:numId w:val="1003"/>
        </w:numPr>
        <w:pStyle w:val="Compact"/>
      </w:pPr>
      <w:r>
        <w:rPr>
          <w:bCs/>
          <w:b/>
        </w:rPr>
        <w:t xml:space="preserve">Compliance Awareness:</w:t>
      </w:r>
      <w:r>
        <w:t xml:space="preserve"> </w:t>
      </w:r>
      <w:r>
        <w:t xml:space="preserve">Scored based on their understanding of POPIA and local data security standards.</w:t>
      </w:r>
    </w:p>
    <w:bookmarkEnd w:id="27"/>
    <w:bookmarkStart w:id="28" w:name="ethical-considerations"/>
    <w:p>
      <w:pPr>
        <w:pStyle w:val="Heading2"/>
      </w:pPr>
      <w:r>
        <w:t xml:space="preserve">6. Ethical Considerations</w:t>
      </w:r>
    </w:p>
    <w:p>
      <w:pPr>
        <w:pStyle w:val="FirstParagraph"/>
      </w:pPr>
      <w:r>
        <w:t xml:space="preserve">This Experiment Protocol adheres to strict ethical guidelines. All data collected during the assessment will be anonymized and stored securely in compliance with South African data protection laws. Participants will provide informed consent before beginning the experiment. They will be informed that the simulated disruptions are part of the assessment and will not result in actual harm to their personal devices or data.</w:t>
      </w:r>
    </w:p>
    <w:bookmarkEnd w:id="28"/>
    <w:bookmarkStart w:id="29" w:name="conclusion"/>
    <w:p>
      <w:pPr>
        <w:pStyle w:val="Heading2"/>
      </w:pPr>
      <w:r>
        <w:t xml:space="preserve">7. Conclusion</w:t>
      </w:r>
    </w:p>
    <w:p>
      <w:pPr>
        <w:pStyle w:val="FirstParagraph"/>
      </w:pPr>
      <w:r>
        <w:t xml:space="preserve">By implementing this Experiment Protocol, organizations in South Africa Cape Town can identify Software Engineers who are not only technically skilled but also resilient and culturally aware. This approach ensures that the selected candidates are well-equipped to thrive in the dynamic and challenging environment of the Cape Town tech industry. The insights gained from this experiment will contribute to building a more robust and adaptable engineering workforce in the region.</w:t>
      </w:r>
    </w:p>
    <w:bookmarkEnd w:id="29"/>
    <w:p>
      <w:pPr>
        <w:pStyle w:val="BodyText"/>
      </w:pPr>
      <w:r>
        <w:rPr>
          <w:bCs/>
          <w:b/>
        </w:rPr>
        <w:t xml:space="preserve">Note:</w:t>
      </w:r>
      <w:r>
        <w:t xml:space="preserve"> </w:t>
      </w:r>
      <w:r>
        <w:t xml:space="preserve">This document is a template for an Experiment Protocol. Specific technical requirements and legal references should be reviewed by local experts before implementation.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South Africa Cape Town</dc:title>
  <dc:creator/>
  <dc:language>en</dc:language>
  <cp:keywords/>
  <dcterms:created xsi:type="dcterms:W3CDTF">2026-10-10T02:29:21Z</dcterms:created>
  <dcterms:modified xsi:type="dcterms:W3CDTF">2026-10-10T02:29:21Z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